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E3" w:rsidRDefault="00B073E3" w:rsidP="00B073E3">
      <w:pPr>
        <w:jc w:val="center"/>
        <w:rPr>
          <w:rFonts w:ascii="黑体" w:eastAsia="黑体" w:hint="eastAsia"/>
          <w:b/>
          <w:bCs/>
          <w:sz w:val="100"/>
        </w:rPr>
      </w:pPr>
      <w:r>
        <w:rPr>
          <w:rFonts w:eastAsia="方正大标宋简体" w:hint="eastAsia"/>
          <w:b/>
          <w:bCs/>
          <w:color w:val="CC0000"/>
          <w:sz w:val="100"/>
        </w:rPr>
        <w:t>学</w:t>
      </w:r>
      <w:r>
        <w:rPr>
          <w:rFonts w:eastAsia="方正大标宋简体" w:hint="eastAsia"/>
          <w:b/>
          <w:bCs/>
          <w:color w:val="CC0000"/>
          <w:sz w:val="100"/>
        </w:rPr>
        <w:t xml:space="preserve">  </w:t>
      </w:r>
      <w:r>
        <w:rPr>
          <w:rFonts w:eastAsia="方正大标宋简体" w:hint="eastAsia"/>
          <w:b/>
          <w:bCs/>
          <w:color w:val="CC0000"/>
          <w:sz w:val="100"/>
        </w:rPr>
        <w:t>生</w:t>
      </w:r>
      <w:r>
        <w:rPr>
          <w:rFonts w:eastAsia="方正大标宋简体" w:hint="eastAsia"/>
          <w:b/>
          <w:bCs/>
          <w:color w:val="CC0000"/>
          <w:sz w:val="100"/>
        </w:rPr>
        <w:t xml:space="preserve">  </w:t>
      </w:r>
      <w:r>
        <w:rPr>
          <w:rFonts w:eastAsia="方正大标宋简体" w:hint="eastAsia"/>
          <w:b/>
          <w:bCs/>
          <w:color w:val="CC0000"/>
          <w:sz w:val="100"/>
        </w:rPr>
        <w:t>工</w:t>
      </w:r>
      <w:r>
        <w:rPr>
          <w:rFonts w:eastAsia="方正大标宋简体" w:hint="eastAsia"/>
          <w:b/>
          <w:bCs/>
          <w:color w:val="CC0000"/>
          <w:sz w:val="100"/>
        </w:rPr>
        <w:t xml:space="preserve">  </w:t>
      </w:r>
      <w:r>
        <w:rPr>
          <w:rFonts w:eastAsia="方正大标宋简体" w:hint="eastAsia"/>
          <w:b/>
          <w:bCs/>
          <w:color w:val="CC0000"/>
          <w:sz w:val="100"/>
        </w:rPr>
        <w:t>作</w:t>
      </w:r>
      <w:r>
        <w:rPr>
          <w:rFonts w:eastAsia="方正大标宋简体" w:hint="eastAsia"/>
          <w:b/>
          <w:bCs/>
          <w:color w:val="CC0000"/>
          <w:sz w:val="100"/>
        </w:rPr>
        <w:t xml:space="preserve"> </w:t>
      </w:r>
    </w:p>
    <w:p w:rsidR="00B073E3" w:rsidRPr="00321C62" w:rsidRDefault="00B073E3" w:rsidP="00B073E3">
      <w:pPr>
        <w:jc w:val="center"/>
        <w:rPr>
          <w:rFonts w:ascii="黑体" w:eastAsia="黑体" w:hint="eastAsia"/>
          <w:b/>
          <w:bCs/>
          <w:sz w:val="28"/>
        </w:rPr>
      </w:pPr>
      <w:r w:rsidRPr="00321C62">
        <w:rPr>
          <w:rFonts w:ascii="黑体" w:eastAsia="黑体" w:hint="eastAsia"/>
          <w:b/>
          <w:bCs/>
          <w:sz w:val="28"/>
        </w:rPr>
        <w:t>201</w:t>
      </w:r>
      <w:r>
        <w:rPr>
          <w:rFonts w:ascii="黑体" w:eastAsia="黑体" w:hint="eastAsia"/>
          <w:b/>
          <w:bCs/>
          <w:sz w:val="28"/>
        </w:rPr>
        <w:t>4</w:t>
      </w:r>
      <w:r w:rsidRPr="00321C62">
        <w:rPr>
          <w:rFonts w:ascii="黑体" w:eastAsia="黑体" w:hint="eastAsia"/>
          <w:b/>
          <w:bCs/>
          <w:sz w:val="28"/>
        </w:rPr>
        <w:t>第</w:t>
      </w:r>
      <w:r>
        <w:rPr>
          <w:rFonts w:ascii="黑体" w:eastAsia="黑体" w:hint="eastAsia"/>
          <w:b/>
          <w:bCs/>
          <w:sz w:val="28"/>
        </w:rPr>
        <w:t>3</w:t>
      </w:r>
      <w:r w:rsidRPr="00321C62">
        <w:rPr>
          <w:rFonts w:ascii="黑体" w:eastAsia="黑体" w:hint="eastAsia"/>
          <w:b/>
          <w:bCs/>
          <w:sz w:val="28"/>
        </w:rPr>
        <w:t>号         201</w:t>
      </w:r>
      <w:r>
        <w:rPr>
          <w:rFonts w:ascii="黑体" w:eastAsia="黑体" w:hint="eastAsia"/>
          <w:b/>
          <w:bCs/>
          <w:sz w:val="28"/>
        </w:rPr>
        <w:t>4</w:t>
      </w:r>
      <w:r w:rsidRPr="00321C62">
        <w:rPr>
          <w:rFonts w:ascii="黑体" w:eastAsia="黑体" w:hint="eastAsia"/>
          <w:b/>
          <w:bCs/>
          <w:sz w:val="28"/>
        </w:rPr>
        <w:t>年</w:t>
      </w:r>
      <w:r>
        <w:rPr>
          <w:rFonts w:ascii="黑体" w:eastAsia="黑体" w:hint="eastAsia"/>
          <w:b/>
          <w:bCs/>
          <w:sz w:val="28"/>
        </w:rPr>
        <w:t>4</w:t>
      </w:r>
      <w:r w:rsidRPr="00321C62">
        <w:rPr>
          <w:rFonts w:ascii="黑体" w:eastAsia="黑体" w:hint="eastAsia"/>
          <w:b/>
          <w:bCs/>
          <w:sz w:val="28"/>
        </w:rPr>
        <w:t>月</w:t>
      </w:r>
      <w:r>
        <w:rPr>
          <w:rFonts w:ascii="黑体" w:eastAsia="黑体" w:hint="eastAsia"/>
          <w:b/>
          <w:bCs/>
          <w:sz w:val="28"/>
        </w:rPr>
        <w:t>8</w:t>
      </w:r>
      <w:r w:rsidRPr="00321C62">
        <w:rPr>
          <w:rFonts w:ascii="黑体" w:eastAsia="黑体" w:hint="eastAsia"/>
          <w:b/>
          <w:bCs/>
          <w:sz w:val="28"/>
        </w:rPr>
        <w:t>日</w:t>
      </w:r>
    </w:p>
    <w:p w:rsidR="00B073E3" w:rsidRPr="00321C62" w:rsidRDefault="00B073E3" w:rsidP="00B073E3">
      <w:pPr>
        <w:jc w:val="center"/>
        <w:rPr>
          <w:rFonts w:eastAsia="方正大标宋简体" w:hint="eastAsia"/>
          <w:b/>
          <w:bCs/>
          <w:sz w:val="36"/>
        </w:rPr>
      </w:pPr>
      <w:r w:rsidRPr="00321C62">
        <w:rPr>
          <w:rFonts w:eastAsia="方正大标宋简体"/>
          <w:b/>
          <w:bCs/>
          <w:noProof/>
          <w:sz w:val="20"/>
        </w:rPr>
        <w:pict>
          <v:line id="_x0000_s2050" style="position:absolute;left:0;text-align:left;z-index:1" from="-21.7pt,7.8pt" to="455.3pt,7.8pt" strokecolor="#c30" strokeweight="4.5pt">
            <v:stroke linestyle="thinThick"/>
          </v:line>
        </w:pict>
      </w:r>
    </w:p>
    <w:p w:rsidR="000A39C9" w:rsidRDefault="000A39C9" w:rsidP="00B073E3">
      <w:pPr>
        <w:spacing w:line="560" w:lineRule="exact"/>
        <w:jc w:val="center"/>
        <w:rPr>
          <w:rFonts w:ascii="方正小标宋简体" w:eastAsia="方正小标宋简体" w:cs="方正小标宋简体" w:hint="eastAsia"/>
          <w:sz w:val="44"/>
          <w:szCs w:val="44"/>
        </w:rPr>
      </w:pPr>
    </w:p>
    <w:p w:rsidR="00EE75B2" w:rsidRPr="004039D2" w:rsidRDefault="00EE75B2" w:rsidP="00B073E3">
      <w:pPr>
        <w:spacing w:line="560" w:lineRule="exact"/>
        <w:jc w:val="center"/>
        <w:rPr>
          <w:rFonts w:ascii="方正小标宋简体" w:eastAsia="方正小标宋简体" w:cs="Times New Roman"/>
          <w:sz w:val="44"/>
          <w:szCs w:val="44"/>
        </w:rPr>
      </w:pPr>
      <w:r w:rsidRPr="004039D2">
        <w:rPr>
          <w:rFonts w:ascii="方正小标宋简体" w:eastAsia="方正小标宋简体" w:cs="方正小标宋简体" w:hint="eastAsia"/>
          <w:sz w:val="44"/>
          <w:szCs w:val="44"/>
        </w:rPr>
        <w:t>吉林师范大学辅导员专项研究课题管理办法</w:t>
      </w:r>
    </w:p>
    <w:p w:rsidR="00EE75B2" w:rsidRPr="005A2F85" w:rsidRDefault="00EE75B2" w:rsidP="00B073E3">
      <w:pPr>
        <w:spacing w:line="560" w:lineRule="exact"/>
        <w:jc w:val="center"/>
        <w:rPr>
          <w:rFonts w:ascii="方正小标宋简体" w:eastAsia="方正小标宋简体" w:cs="Times New Roman"/>
        </w:rPr>
      </w:pPr>
    </w:p>
    <w:p w:rsidR="00EE75B2" w:rsidRPr="00D04A59" w:rsidRDefault="00EE75B2" w:rsidP="00B073E3">
      <w:pPr>
        <w:spacing w:line="560" w:lineRule="exact"/>
        <w:jc w:val="center"/>
        <w:rPr>
          <w:rFonts w:ascii="黑体" w:eastAsia="黑体" w:hAnsi="宋体" w:cs="Times New Roman"/>
          <w:sz w:val="32"/>
          <w:szCs w:val="32"/>
        </w:rPr>
      </w:pPr>
      <w:r w:rsidRPr="00D04A59">
        <w:rPr>
          <w:rFonts w:ascii="黑体" w:eastAsia="黑体" w:hAnsi="宋体" w:cs="黑体" w:hint="eastAsia"/>
          <w:sz w:val="32"/>
          <w:szCs w:val="32"/>
        </w:rPr>
        <w:t>第一章</w:t>
      </w:r>
      <w:r w:rsidRPr="00D04A59">
        <w:rPr>
          <w:rFonts w:ascii="黑体" w:eastAsia="黑体" w:hAnsi="宋体" w:cs="黑体"/>
          <w:sz w:val="32"/>
          <w:szCs w:val="32"/>
        </w:rPr>
        <w:t xml:space="preserve">  </w:t>
      </w:r>
      <w:r w:rsidRPr="00D04A59">
        <w:rPr>
          <w:rFonts w:ascii="黑体" w:eastAsia="黑体" w:hAnsi="宋体" w:cs="黑体" w:hint="eastAsia"/>
          <w:sz w:val="32"/>
          <w:szCs w:val="32"/>
        </w:rPr>
        <w:t>总</w:t>
      </w:r>
      <w:r w:rsidRPr="00D04A59">
        <w:rPr>
          <w:rFonts w:ascii="黑体" w:eastAsia="黑体" w:hAnsi="宋体" w:cs="黑体"/>
          <w:sz w:val="32"/>
          <w:szCs w:val="32"/>
        </w:rPr>
        <w:t xml:space="preserve">  </w:t>
      </w:r>
      <w:r w:rsidRPr="00D04A59">
        <w:rPr>
          <w:rFonts w:ascii="黑体" w:eastAsia="黑体" w:hAnsi="宋体" w:cs="黑体" w:hint="eastAsia"/>
          <w:sz w:val="32"/>
          <w:szCs w:val="32"/>
        </w:rPr>
        <w:t>则</w:t>
      </w:r>
    </w:p>
    <w:p w:rsidR="00EE75B2" w:rsidRPr="00016C84" w:rsidRDefault="00EE75B2" w:rsidP="00B073E3">
      <w:pPr>
        <w:spacing w:line="560" w:lineRule="exact"/>
        <w:ind w:firstLineChars="200" w:firstLine="640"/>
        <w:jc w:val="left"/>
        <w:rPr>
          <w:rFonts w:ascii="仿宋_GB2312" w:eastAsia="仿宋_GB2312" w:hAnsi="宋体" w:cs="Times New Roman"/>
          <w:sz w:val="32"/>
          <w:szCs w:val="32"/>
        </w:rPr>
      </w:pPr>
      <w:r w:rsidRPr="0057776B">
        <w:rPr>
          <w:rFonts w:ascii="楷体_GB2312" w:eastAsia="楷体_GB2312" w:hAnsi="宋体" w:cs="楷体_GB2312" w:hint="eastAsia"/>
          <w:sz w:val="32"/>
          <w:szCs w:val="32"/>
        </w:rPr>
        <w:t>第一条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为了深入贯彻落实</w:t>
      </w:r>
      <w:r w:rsidRPr="008201C2">
        <w:rPr>
          <w:rFonts w:ascii="仿宋_GB2312" w:eastAsia="仿宋_GB2312" w:hAnsi="宋体" w:cs="仿宋_GB2312" w:hint="eastAsia"/>
          <w:sz w:val="32"/>
          <w:szCs w:val="32"/>
        </w:rPr>
        <w:t>中央</w:t>
      </w:r>
      <w:r>
        <w:rPr>
          <w:rFonts w:ascii="仿宋_GB2312" w:eastAsia="仿宋_GB2312" w:hAnsi="宋体" w:cs="仿宋_GB2312"/>
          <w:sz w:val="32"/>
          <w:szCs w:val="32"/>
        </w:rPr>
        <w:t>16</w:t>
      </w:r>
      <w:r>
        <w:rPr>
          <w:rFonts w:ascii="仿宋_GB2312" w:eastAsia="仿宋_GB2312" w:hAnsi="宋体" w:cs="仿宋_GB2312" w:hint="eastAsia"/>
          <w:sz w:val="32"/>
          <w:szCs w:val="32"/>
        </w:rPr>
        <w:t>号文件和教育部</w:t>
      </w:r>
      <w:r>
        <w:rPr>
          <w:rFonts w:ascii="仿宋_GB2312" w:eastAsia="仿宋_GB2312" w:hAnsi="宋体" w:cs="仿宋_GB2312"/>
          <w:sz w:val="32"/>
          <w:szCs w:val="32"/>
        </w:rPr>
        <w:t>24</w:t>
      </w:r>
      <w:r>
        <w:rPr>
          <w:rFonts w:ascii="仿宋_GB2312" w:eastAsia="仿宋_GB2312" w:hAnsi="宋体" w:cs="仿宋_GB2312" w:hint="eastAsia"/>
          <w:sz w:val="32"/>
          <w:szCs w:val="32"/>
        </w:rPr>
        <w:t>号令的精神，切实加强辅导员队伍建设，鼓励、支持辅导员结合</w:t>
      </w:r>
      <w:r w:rsidRPr="00016C84">
        <w:rPr>
          <w:rFonts w:ascii="仿宋_GB2312" w:eastAsia="仿宋_GB2312" w:hAnsi="宋体" w:cs="仿宋_GB2312" w:hint="eastAsia"/>
          <w:sz w:val="32"/>
          <w:szCs w:val="32"/>
        </w:rPr>
        <w:t>大学生思想政治教育工作的实践和思想政治教育学科的发展开展研究，进一步提升我校辅导员队伍的职业化、专业化水平，学生工作部（处）特设立吉林师范大学辅导员专项研究课题（以下简称“专项课题”），并制定本办法。</w:t>
      </w:r>
    </w:p>
    <w:p w:rsidR="00EE75B2" w:rsidRPr="00016C84" w:rsidRDefault="00EE75B2" w:rsidP="00B073E3">
      <w:pPr>
        <w:spacing w:line="560" w:lineRule="exact"/>
        <w:ind w:firstLineChars="200" w:firstLine="640"/>
        <w:jc w:val="left"/>
        <w:rPr>
          <w:rFonts w:ascii="仿宋_GB2312" w:eastAsia="仿宋_GB2312" w:hAnsi="宋体" w:cs="Times New Roman"/>
          <w:sz w:val="32"/>
          <w:szCs w:val="32"/>
        </w:rPr>
      </w:pPr>
      <w:r w:rsidRPr="00016C84">
        <w:rPr>
          <w:rFonts w:ascii="楷体_GB2312" w:eastAsia="楷体_GB2312" w:hAnsi="宋体" w:cs="楷体_GB2312" w:hint="eastAsia"/>
          <w:sz w:val="32"/>
          <w:szCs w:val="32"/>
        </w:rPr>
        <w:t>第二条</w:t>
      </w:r>
      <w:r w:rsidRPr="00016C84">
        <w:rPr>
          <w:rFonts w:ascii="仿宋_GB2312" w:eastAsia="仿宋_GB2312" w:hAnsi="宋体" w:cs="仿宋_GB2312"/>
          <w:sz w:val="32"/>
          <w:szCs w:val="32"/>
        </w:rPr>
        <w:t xml:space="preserve">  </w:t>
      </w:r>
      <w:r w:rsidRPr="00016C84">
        <w:rPr>
          <w:rFonts w:ascii="仿宋_GB2312" w:eastAsia="仿宋_GB2312" w:hAnsi="宋体" w:cs="仿宋_GB2312" w:hint="eastAsia"/>
          <w:sz w:val="32"/>
          <w:szCs w:val="32"/>
        </w:rPr>
        <w:t>“专项课题”每年申请立项一次，选题范围要紧密围绕大学生思想政治教育工作的实际，强化应用研究，鼓励对策研究，努力做到选题新视角、研究新思维、效果新层次。</w:t>
      </w:r>
    </w:p>
    <w:p w:rsidR="00EE75B2" w:rsidRPr="00016C84" w:rsidRDefault="00EE75B2" w:rsidP="00B073E3">
      <w:pPr>
        <w:spacing w:line="560" w:lineRule="exact"/>
        <w:ind w:firstLineChars="200" w:firstLine="640"/>
        <w:jc w:val="left"/>
        <w:rPr>
          <w:rFonts w:ascii="仿宋_GB2312" w:eastAsia="仿宋_GB2312" w:hAnsi="宋体" w:cs="Times New Roman"/>
          <w:sz w:val="32"/>
          <w:szCs w:val="32"/>
        </w:rPr>
      </w:pPr>
      <w:r w:rsidRPr="00016C84">
        <w:rPr>
          <w:rFonts w:ascii="楷体_GB2312" w:eastAsia="楷体_GB2312" w:hAnsi="宋体" w:cs="楷体_GB2312" w:hint="eastAsia"/>
          <w:sz w:val="32"/>
          <w:szCs w:val="32"/>
        </w:rPr>
        <w:t>第三条</w:t>
      </w:r>
      <w:r w:rsidRPr="00016C84">
        <w:rPr>
          <w:rFonts w:ascii="仿宋_GB2312" w:eastAsia="仿宋_GB2312" w:hAnsi="宋体" w:cs="仿宋_GB2312"/>
          <w:sz w:val="32"/>
          <w:szCs w:val="32"/>
        </w:rPr>
        <w:t xml:space="preserve">  </w:t>
      </w:r>
      <w:r w:rsidRPr="00016C84">
        <w:rPr>
          <w:rFonts w:ascii="仿宋_GB2312" w:eastAsia="仿宋_GB2312" w:hAnsi="宋体" w:cs="仿宋_GB2312" w:hint="eastAsia"/>
          <w:sz w:val="32"/>
          <w:szCs w:val="32"/>
        </w:rPr>
        <w:t>学生工作部（处）负责“专项课题”的实施与管理工作。成立“专项课题”评审组，负责申报课题的评审、立项课题结题审核等工作。评审组成员由熟悉课题所在专业领域，且具有副高</w:t>
      </w:r>
      <w:r w:rsidR="00BF3DE9" w:rsidRPr="00016C84">
        <w:rPr>
          <w:rFonts w:ascii="仿宋_GB2312" w:eastAsia="仿宋_GB2312" w:hAnsi="宋体" w:cs="仿宋_GB2312" w:hint="eastAsia"/>
          <w:sz w:val="32"/>
          <w:szCs w:val="32"/>
        </w:rPr>
        <w:t>级</w:t>
      </w:r>
      <w:r w:rsidRPr="00016C84">
        <w:rPr>
          <w:rFonts w:ascii="仿宋_GB2312" w:eastAsia="仿宋_GB2312" w:hAnsi="宋体" w:cs="仿宋_GB2312" w:hint="eastAsia"/>
          <w:sz w:val="32"/>
          <w:szCs w:val="32"/>
        </w:rPr>
        <w:t>以上专业技</w:t>
      </w:r>
      <w:r w:rsidRPr="00605DD5">
        <w:rPr>
          <w:rFonts w:ascii="仿宋_GB2312" w:eastAsia="仿宋_GB2312" w:hAnsi="宋体" w:cs="仿宋_GB2312" w:hint="eastAsia"/>
          <w:sz w:val="32"/>
          <w:szCs w:val="32"/>
        </w:rPr>
        <w:t>术</w:t>
      </w:r>
      <w:r w:rsidR="00C56CED" w:rsidRPr="00605DD5">
        <w:rPr>
          <w:rFonts w:ascii="仿宋_GB2312" w:eastAsia="仿宋_GB2312" w:hAnsi="宋体" w:cs="仿宋_GB2312" w:hint="eastAsia"/>
          <w:sz w:val="32"/>
          <w:szCs w:val="32"/>
        </w:rPr>
        <w:t>职务</w:t>
      </w:r>
      <w:r w:rsidRPr="00016C84">
        <w:rPr>
          <w:rFonts w:ascii="仿宋_GB2312" w:eastAsia="仿宋_GB2312" w:hAnsi="宋体" w:cs="仿宋_GB2312" w:hint="eastAsia"/>
          <w:sz w:val="32"/>
          <w:szCs w:val="32"/>
        </w:rPr>
        <w:t>者担任。</w:t>
      </w:r>
    </w:p>
    <w:p w:rsidR="000A39C9" w:rsidRDefault="000A39C9" w:rsidP="00B073E3">
      <w:pPr>
        <w:spacing w:line="560" w:lineRule="exact"/>
        <w:jc w:val="center"/>
        <w:rPr>
          <w:rFonts w:ascii="黑体" w:eastAsia="黑体" w:hAnsi="宋体" w:cs="黑体" w:hint="eastAsia"/>
          <w:sz w:val="32"/>
          <w:szCs w:val="32"/>
        </w:rPr>
      </w:pPr>
    </w:p>
    <w:p w:rsidR="00EE75B2" w:rsidRPr="0057776B" w:rsidRDefault="00EE75B2" w:rsidP="00B073E3">
      <w:pPr>
        <w:spacing w:line="560" w:lineRule="exact"/>
        <w:jc w:val="center"/>
        <w:rPr>
          <w:rFonts w:ascii="黑体" w:eastAsia="黑体" w:hAnsi="宋体" w:cs="Times New Roman"/>
          <w:sz w:val="32"/>
          <w:szCs w:val="32"/>
        </w:rPr>
      </w:pPr>
      <w:r w:rsidRPr="0057776B">
        <w:rPr>
          <w:rFonts w:ascii="黑体" w:eastAsia="黑体" w:hAnsi="宋体" w:cs="黑体" w:hint="eastAsia"/>
          <w:sz w:val="32"/>
          <w:szCs w:val="32"/>
        </w:rPr>
        <w:lastRenderedPageBreak/>
        <w:t>第二章</w:t>
      </w:r>
      <w:r w:rsidRPr="0057776B">
        <w:rPr>
          <w:rFonts w:ascii="黑体" w:eastAsia="黑体" w:hAnsi="宋体" w:cs="黑体"/>
          <w:sz w:val="32"/>
          <w:szCs w:val="32"/>
        </w:rPr>
        <w:t xml:space="preserve">  </w:t>
      </w:r>
      <w:r>
        <w:rPr>
          <w:rFonts w:ascii="黑体" w:eastAsia="黑体" w:hAnsi="宋体" w:cs="黑体" w:hint="eastAsia"/>
          <w:sz w:val="32"/>
          <w:szCs w:val="32"/>
        </w:rPr>
        <w:t>课题</w:t>
      </w:r>
      <w:r w:rsidRPr="0057776B">
        <w:rPr>
          <w:rFonts w:ascii="黑体" w:eastAsia="黑体" w:hAnsi="宋体" w:cs="黑体" w:hint="eastAsia"/>
          <w:sz w:val="32"/>
          <w:szCs w:val="32"/>
        </w:rPr>
        <w:t>申报与立项</w:t>
      </w:r>
    </w:p>
    <w:p w:rsidR="00EE75B2" w:rsidRPr="00016C84" w:rsidRDefault="00EE75B2" w:rsidP="00B073E3">
      <w:pPr>
        <w:widowControl/>
        <w:tabs>
          <w:tab w:val="left" w:pos="1575"/>
        </w:tabs>
        <w:spacing w:line="560" w:lineRule="exact"/>
        <w:ind w:firstLineChars="200" w:firstLine="640"/>
        <w:jc w:val="left"/>
        <w:rPr>
          <w:rFonts w:ascii="仿宋_GB2312" w:eastAsia="仿宋_GB2312" w:hAnsi="宋体" w:cs="Times New Roman"/>
          <w:sz w:val="32"/>
          <w:szCs w:val="32"/>
        </w:rPr>
      </w:pPr>
      <w:r w:rsidRPr="0057776B">
        <w:rPr>
          <w:rFonts w:ascii="楷体_GB2312" w:eastAsia="楷体_GB2312" w:hAnsi="宋体" w:cs="楷体_GB2312" w:hint="eastAsia"/>
          <w:sz w:val="32"/>
          <w:szCs w:val="32"/>
        </w:rPr>
        <w:t>第</w:t>
      </w:r>
      <w:r>
        <w:rPr>
          <w:rFonts w:ascii="楷体_GB2312" w:eastAsia="楷体_GB2312" w:hAnsi="宋体" w:cs="楷体_GB2312" w:hint="eastAsia"/>
          <w:sz w:val="32"/>
          <w:szCs w:val="32"/>
        </w:rPr>
        <w:t>四</w:t>
      </w:r>
      <w:r w:rsidRPr="0057776B">
        <w:rPr>
          <w:rFonts w:ascii="楷体_GB2312" w:eastAsia="楷体_GB2312" w:hAnsi="宋体" w:cs="楷体_GB2312" w:hint="eastAsia"/>
          <w:sz w:val="32"/>
          <w:szCs w:val="32"/>
        </w:rPr>
        <w:t>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学生工作部（处）每年</w:t>
      </w:r>
      <w:r w:rsidRPr="008F2FE5">
        <w:rPr>
          <w:rFonts w:ascii="仿宋_GB2312" w:eastAsia="仿宋_GB2312" w:hAnsi="宋体" w:cs="仿宋_GB2312" w:hint="eastAsia"/>
          <w:sz w:val="32"/>
          <w:szCs w:val="32"/>
        </w:rPr>
        <w:t>资助</w:t>
      </w:r>
      <w:r w:rsidRPr="00902FBF">
        <w:rPr>
          <w:rFonts w:ascii="仿宋_GB2312" w:eastAsia="仿宋_GB2312" w:hAnsi="宋体" w:cs="仿宋_GB2312" w:hint="eastAsia"/>
          <w:sz w:val="32"/>
          <w:szCs w:val="32"/>
        </w:rPr>
        <w:t>“</w:t>
      </w:r>
      <w:r>
        <w:rPr>
          <w:rFonts w:ascii="仿宋_GB2312" w:eastAsia="仿宋_GB2312" w:hAnsi="宋体" w:cs="仿宋_GB2312" w:hint="eastAsia"/>
          <w:sz w:val="32"/>
          <w:szCs w:val="32"/>
        </w:rPr>
        <w:t>专项课题</w:t>
      </w:r>
      <w:r w:rsidRPr="00902FBF">
        <w:rPr>
          <w:rFonts w:ascii="仿宋_GB2312" w:eastAsia="仿宋_GB2312" w:hAnsi="宋体" w:cs="仿宋_GB2312" w:hint="eastAsia"/>
          <w:sz w:val="32"/>
          <w:szCs w:val="32"/>
        </w:rPr>
        <w:t>”</w:t>
      </w:r>
      <w:r w:rsidR="00016C84">
        <w:rPr>
          <w:rFonts w:ascii="仿宋_GB2312" w:eastAsia="仿宋_GB2312" w:hAnsi="宋体" w:cs="仿宋_GB2312" w:hint="eastAsia"/>
          <w:sz w:val="32"/>
          <w:szCs w:val="32"/>
        </w:rPr>
        <w:t>为</w:t>
      </w:r>
      <w:r w:rsidR="00016C84" w:rsidRPr="00016C84">
        <w:rPr>
          <w:rFonts w:ascii="仿宋_GB2312" w:eastAsia="仿宋_GB2312" w:hAnsi="宋体" w:cs="仿宋_GB2312"/>
          <w:sz w:val="32"/>
          <w:szCs w:val="32"/>
        </w:rPr>
        <w:t>5</w:t>
      </w:r>
      <w:r w:rsidR="00016C84" w:rsidRPr="00016C84">
        <w:rPr>
          <w:rFonts w:ascii="仿宋_GB2312" w:eastAsia="仿宋_GB2312" w:hAnsi="宋体" w:cs="仿宋_GB2312" w:hint="eastAsia"/>
          <w:sz w:val="32"/>
          <w:szCs w:val="32"/>
        </w:rPr>
        <w:t>个左右</w:t>
      </w:r>
      <w:r w:rsidRPr="00016C84">
        <w:rPr>
          <w:rFonts w:ascii="仿宋_GB2312" w:eastAsia="仿宋_GB2312" w:hAnsi="宋体" w:cs="仿宋_GB2312" w:hint="eastAsia"/>
          <w:sz w:val="32"/>
          <w:szCs w:val="32"/>
        </w:rPr>
        <w:t>，一般在每年</w:t>
      </w:r>
      <w:r w:rsidRPr="00016C84">
        <w:rPr>
          <w:rFonts w:ascii="仿宋_GB2312" w:eastAsia="仿宋_GB2312" w:hAnsi="宋体" w:cs="仿宋_GB2312"/>
          <w:sz w:val="32"/>
          <w:szCs w:val="32"/>
        </w:rPr>
        <w:t>4</w:t>
      </w:r>
      <w:r w:rsidRPr="00016C84">
        <w:rPr>
          <w:rFonts w:ascii="仿宋_GB2312" w:eastAsia="仿宋_GB2312" w:hAnsi="宋体" w:cs="仿宋_GB2312" w:hint="eastAsia"/>
          <w:sz w:val="32"/>
          <w:szCs w:val="32"/>
        </w:rPr>
        <w:t>月初发布申报通知和选题范围，</w:t>
      </w:r>
      <w:r w:rsidRPr="00016C84">
        <w:rPr>
          <w:rFonts w:ascii="仿宋_GB2312" w:eastAsia="仿宋_GB2312" w:hAnsi="宋体" w:cs="仿宋_GB2312"/>
          <w:sz w:val="32"/>
          <w:szCs w:val="32"/>
        </w:rPr>
        <w:t>4</w:t>
      </w:r>
      <w:r w:rsidRPr="00016C84">
        <w:rPr>
          <w:rFonts w:ascii="仿宋_GB2312" w:eastAsia="仿宋_GB2312" w:hAnsi="宋体" w:cs="仿宋_GB2312" w:hint="eastAsia"/>
          <w:sz w:val="32"/>
          <w:szCs w:val="32"/>
        </w:rPr>
        <w:t>月下旬集中受理申报材料。</w:t>
      </w:r>
    </w:p>
    <w:p w:rsidR="00EE75B2" w:rsidRPr="0057776B" w:rsidRDefault="00EE75B2" w:rsidP="00B073E3">
      <w:pPr>
        <w:widowControl/>
        <w:spacing w:line="560" w:lineRule="exact"/>
        <w:ind w:firstLineChars="200" w:firstLine="640"/>
        <w:jc w:val="left"/>
        <w:rPr>
          <w:rFonts w:ascii="仿宋_GB2312" w:eastAsia="仿宋_GB2312" w:hAnsi="宋体" w:cs="Times New Roman"/>
          <w:sz w:val="32"/>
          <w:szCs w:val="32"/>
        </w:rPr>
      </w:pPr>
      <w:r w:rsidRPr="0073711F">
        <w:rPr>
          <w:rFonts w:ascii="楷体_GB2312" w:eastAsia="楷体_GB2312" w:hAnsi="宋体" w:cs="楷体_GB2312" w:hint="eastAsia"/>
          <w:sz w:val="32"/>
          <w:szCs w:val="32"/>
        </w:rPr>
        <w:t>第五条</w:t>
      </w:r>
      <w:r w:rsidRPr="00A0259D">
        <w:rPr>
          <w:rFonts w:ascii="仿宋_GB2312" w:eastAsia="仿宋_GB2312" w:hAnsi="宋体" w:cs="仿宋_GB2312"/>
          <w:sz w:val="32"/>
          <w:szCs w:val="32"/>
        </w:rPr>
        <w:t xml:space="preserve"> </w:t>
      </w:r>
      <w:r>
        <w:rPr>
          <w:rFonts w:ascii="仿宋_GB2312" w:eastAsia="仿宋_GB2312" w:hAnsi="宋体" w:cs="仿宋_GB2312"/>
          <w:sz w:val="32"/>
          <w:szCs w:val="32"/>
        </w:rPr>
        <w:t xml:space="preserve"> </w:t>
      </w:r>
      <w:r w:rsidRPr="00A0259D">
        <w:rPr>
          <w:rFonts w:ascii="仿宋_GB2312" w:eastAsia="仿宋_GB2312" w:hAnsi="宋体" w:cs="仿宋_GB2312" w:hint="eastAsia"/>
          <w:sz w:val="32"/>
          <w:szCs w:val="32"/>
        </w:rPr>
        <w:t>申报条件</w:t>
      </w:r>
    </w:p>
    <w:p w:rsidR="00EE75B2" w:rsidRDefault="00EE75B2" w:rsidP="00B073E3">
      <w:pPr>
        <w:spacing w:line="560" w:lineRule="exact"/>
        <w:ind w:firstLineChars="200" w:firstLine="640"/>
        <w:jc w:val="left"/>
        <w:rPr>
          <w:rFonts w:ascii="仿宋_GB2312" w:eastAsia="仿宋_GB2312" w:hAnsi="宋体" w:cs="Times New Roman"/>
          <w:sz w:val="32"/>
          <w:szCs w:val="32"/>
        </w:rPr>
      </w:pPr>
      <w:r>
        <w:rPr>
          <w:rFonts w:ascii="仿宋_GB2312" w:eastAsia="仿宋_GB2312" w:hAnsi="宋体" w:cs="仿宋_GB2312" w:hint="eastAsia"/>
          <w:sz w:val="32"/>
          <w:szCs w:val="32"/>
        </w:rPr>
        <w:t>（一）“专项课题</w:t>
      </w:r>
      <w:r w:rsidRPr="00902FBF">
        <w:rPr>
          <w:rFonts w:ascii="仿宋_GB2312" w:eastAsia="仿宋_GB2312" w:hAnsi="宋体" w:cs="仿宋_GB2312" w:hint="eastAsia"/>
          <w:sz w:val="32"/>
          <w:szCs w:val="32"/>
        </w:rPr>
        <w:t>”</w:t>
      </w:r>
      <w:r>
        <w:rPr>
          <w:rFonts w:ascii="仿宋_GB2312" w:eastAsia="仿宋_GB2312" w:hAnsi="宋体" w:cs="仿宋_GB2312" w:hint="eastAsia"/>
          <w:sz w:val="32"/>
          <w:szCs w:val="32"/>
        </w:rPr>
        <w:t>支持范围仅限于从事学生工作的</w:t>
      </w:r>
      <w:r w:rsidRPr="00790274">
        <w:rPr>
          <w:rFonts w:ascii="仿宋_GB2312" w:eastAsia="仿宋_GB2312" w:hAnsi="宋体" w:cs="仿宋_GB2312" w:hint="eastAsia"/>
          <w:sz w:val="32"/>
          <w:szCs w:val="32"/>
        </w:rPr>
        <w:t>副书记、</w:t>
      </w:r>
      <w:proofErr w:type="gramStart"/>
      <w:r>
        <w:rPr>
          <w:rFonts w:ascii="仿宋_GB2312" w:eastAsia="仿宋_GB2312" w:hAnsi="宋体" w:cs="仿宋_GB2312" w:hint="eastAsia"/>
          <w:sz w:val="32"/>
          <w:szCs w:val="32"/>
        </w:rPr>
        <w:t>学工办</w:t>
      </w:r>
      <w:proofErr w:type="gramEnd"/>
      <w:r>
        <w:rPr>
          <w:rFonts w:ascii="仿宋_GB2312" w:eastAsia="仿宋_GB2312" w:hAnsi="宋体" w:cs="仿宋_GB2312" w:hint="eastAsia"/>
          <w:sz w:val="32"/>
          <w:szCs w:val="32"/>
        </w:rPr>
        <w:t>主任</w:t>
      </w:r>
      <w:r w:rsidRPr="00790274">
        <w:rPr>
          <w:rFonts w:ascii="仿宋_GB2312" w:eastAsia="仿宋_GB2312" w:hAnsi="宋体" w:cs="仿宋_GB2312" w:hint="eastAsia"/>
          <w:sz w:val="32"/>
          <w:szCs w:val="32"/>
        </w:rPr>
        <w:t>、辅导员。</w:t>
      </w:r>
    </w:p>
    <w:p w:rsidR="00EE75B2" w:rsidRPr="0057776B" w:rsidRDefault="00EE75B2" w:rsidP="00B073E3">
      <w:pPr>
        <w:spacing w:line="560" w:lineRule="exact"/>
        <w:ind w:firstLineChars="200" w:firstLine="640"/>
        <w:jc w:val="left"/>
        <w:rPr>
          <w:rFonts w:ascii="仿宋_GB2312" w:eastAsia="仿宋_GB2312" w:hAnsi="宋体" w:cs="Times New Roman"/>
          <w:sz w:val="32"/>
          <w:szCs w:val="32"/>
        </w:rPr>
      </w:pPr>
      <w:r>
        <w:rPr>
          <w:rFonts w:ascii="仿宋_GB2312" w:eastAsia="仿宋_GB2312" w:hAnsi="宋体" w:cs="仿宋_GB2312" w:hint="eastAsia"/>
          <w:sz w:val="32"/>
          <w:szCs w:val="32"/>
        </w:rPr>
        <w:t>（二）</w:t>
      </w:r>
      <w:r w:rsidRPr="003009CD">
        <w:rPr>
          <w:rFonts w:ascii="仿宋_GB2312" w:eastAsia="仿宋_GB2312" w:hAnsi="宋体" w:cs="仿宋_GB2312" w:hint="eastAsia"/>
          <w:sz w:val="32"/>
          <w:szCs w:val="32"/>
        </w:rPr>
        <w:t>课</w:t>
      </w:r>
      <w:r w:rsidRPr="00016C84">
        <w:rPr>
          <w:rFonts w:ascii="仿宋_GB2312" w:eastAsia="仿宋_GB2312" w:hAnsi="宋体" w:cs="仿宋_GB2312" w:hint="eastAsia"/>
          <w:sz w:val="32"/>
          <w:szCs w:val="32"/>
        </w:rPr>
        <w:t>题负责人只</w:t>
      </w:r>
      <w:r w:rsidRPr="003009CD">
        <w:rPr>
          <w:rFonts w:ascii="仿宋_GB2312" w:eastAsia="仿宋_GB2312" w:hAnsi="宋体" w:cs="仿宋_GB2312" w:hint="eastAsia"/>
          <w:sz w:val="32"/>
          <w:szCs w:val="32"/>
        </w:rPr>
        <w:t>能申报一个课题。课题组成员（不含负责人）不能超过</w:t>
      </w:r>
      <w:r>
        <w:rPr>
          <w:rFonts w:ascii="仿宋_GB2312" w:eastAsia="仿宋_GB2312" w:hAnsi="宋体" w:cs="仿宋_GB2312"/>
          <w:sz w:val="32"/>
          <w:szCs w:val="32"/>
        </w:rPr>
        <w:t>5</w:t>
      </w:r>
      <w:r w:rsidRPr="003009CD">
        <w:rPr>
          <w:rFonts w:ascii="仿宋_GB2312" w:eastAsia="仿宋_GB2312" w:hAnsi="宋体" w:cs="仿宋_GB2312" w:hint="eastAsia"/>
          <w:sz w:val="32"/>
          <w:szCs w:val="32"/>
        </w:rPr>
        <w:t>人，</w:t>
      </w:r>
      <w:r>
        <w:rPr>
          <w:rFonts w:ascii="仿宋_GB2312" w:eastAsia="仿宋_GB2312" w:hAnsi="宋体" w:cs="仿宋_GB2312" w:hint="eastAsia"/>
          <w:sz w:val="32"/>
          <w:szCs w:val="32"/>
        </w:rPr>
        <w:t>研究</w:t>
      </w:r>
      <w:r w:rsidRPr="00A0259D">
        <w:rPr>
          <w:rFonts w:ascii="仿宋_GB2312" w:eastAsia="仿宋_GB2312" w:hAnsi="宋体" w:cs="仿宋_GB2312" w:hint="eastAsia"/>
          <w:sz w:val="32"/>
          <w:szCs w:val="32"/>
        </w:rPr>
        <w:t>人员结构</w:t>
      </w:r>
      <w:r>
        <w:rPr>
          <w:rFonts w:ascii="仿宋_GB2312" w:eastAsia="仿宋_GB2312" w:hAnsi="宋体" w:cs="仿宋_GB2312" w:hint="eastAsia"/>
          <w:sz w:val="32"/>
          <w:szCs w:val="32"/>
        </w:rPr>
        <w:t>要</w:t>
      </w:r>
      <w:r w:rsidRPr="00A0259D">
        <w:rPr>
          <w:rFonts w:ascii="仿宋_GB2312" w:eastAsia="仿宋_GB2312" w:hAnsi="宋体" w:cs="仿宋_GB2312" w:hint="eastAsia"/>
          <w:sz w:val="32"/>
          <w:szCs w:val="32"/>
        </w:rPr>
        <w:t>合理</w:t>
      </w:r>
      <w:r>
        <w:rPr>
          <w:rFonts w:ascii="仿宋_GB2312" w:eastAsia="仿宋_GB2312" w:hAnsi="宋体" w:cs="仿宋_GB2312" w:hint="eastAsia"/>
          <w:sz w:val="32"/>
          <w:szCs w:val="32"/>
        </w:rPr>
        <w:t>，可跨学院组建团队申报</w:t>
      </w:r>
      <w:r w:rsidRPr="003009CD">
        <w:rPr>
          <w:rFonts w:ascii="仿宋_GB2312" w:eastAsia="仿宋_GB2312" w:hAnsi="宋体" w:cs="仿宋_GB2312" w:hint="eastAsia"/>
          <w:sz w:val="32"/>
          <w:szCs w:val="32"/>
        </w:rPr>
        <w:t>。</w:t>
      </w:r>
    </w:p>
    <w:p w:rsidR="00EE75B2" w:rsidRDefault="00EE75B2" w:rsidP="00B073E3">
      <w:pPr>
        <w:spacing w:line="560" w:lineRule="exact"/>
        <w:ind w:firstLineChars="200" w:firstLine="640"/>
        <w:jc w:val="left"/>
        <w:rPr>
          <w:rFonts w:ascii="仿宋_GB2312" w:eastAsia="仿宋_GB2312" w:hAnsi="宋体" w:cs="Times New Roman"/>
          <w:sz w:val="32"/>
          <w:szCs w:val="32"/>
        </w:rPr>
      </w:pPr>
      <w:r>
        <w:rPr>
          <w:rFonts w:ascii="仿宋_GB2312" w:eastAsia="仿宋_GB2312" w:hAnsi="宋体" w:cs="仿宋_GB2312" w:hint="eastAsia"/>
          <w:sz w:val="32"/>
          <w:szCs w:val="32"/>
        </w:rPr>
        <w:t>（三）</w:t>
      </w:r>
      <w:r w:rsidRPr="003009CD">
        <w:rPr>
          <w:rFonts w:ascii="仿宋_GB2312" w:eastAsia="仿宋_GB2312" w:hAnsi="宋体" w:cs="仿宋_GB2312" w:hint="eastAsia"/>
          <w:sz w:val="32"/>
          <w:szCs w:val="32"/>
        </w:rPr>
        <w:t>申报者要如实填写申请材料，凡在申请中弄虚作假者，一经发现</w:t>
      </w:r>
      <w:r>
        <w:rPr>
          <w:rFonts w:ascii="仿宋_GB2312" w:eastAsia="仿宋_GB2312" w:hAnsi="宋体" w:cs="仿宋_GB2312" w:hint="eastAsia"/>
          <w:sz w:val="32"/>
          <w:szCs w:val="32"/>
        </w:rPr>
        <w:t>将</w:t>
      </w:r>
      <w:r w:rsidRPr="003009CD">
        <w:rPr>
          <w:rFonts w:ascii="仿宋_GB2312" w:eastAsia="仿宋_GB2312" w:hAnsi="宋体" w:cs="仿宋_GB2312" w:hint="eastAsia"/>
          <w:sz w:val="32"/>
          <w:szCs w:val="32"/>
        </w:rPr>
        <w:t>取消</w:t>
      </w:r>
      <w:r>
        <w:rPr>
          <w:rFonts w:ascii="仿宋_GB2312" w:eastAsia="仿宋_GB2312" w:hAnsi="宋体" w:cs="仿宋_GB2312" w:hint="eastAsia"/>
          <w:sz w:val="32"/>
          <w:szCs w:val="32"/>
        </w:rPr>
        <w:t>本次申报资格</w:t>
      </w:r>
      <w:r w:rsidRPr="003009CD">
        <w:rPr>
          <w:rFonts w:ascii="仿宋_GB2312" w:eastAsia="仿宋_GB2312" w:hAnsi="宋体" w:cs="仿宋_GB2312" w:hint="eastAsia"/>
          <w:sz w:val="32"/>
          <w:szCs w:val="32"/>
        </w:rPr>
        <w:t>。</w:t>
      </w:r>
    </w:p>
    <w:p w:rsidR="00EE75B2" w:rsidRPr="00186E9D" w:rsidRDefault="00EE75B2" w:rsidP="00B073E3">
      <w:pPr>
        <w:spacing w:line="560" w:lineRule="exact"/>
        <w:ind w:firstLineChars="200" w:firstLine="640"/>
        <w:jc w:val="left"/>
        <w:rPr>
          <w:rFonts w:ascii="仿宋_GB2312" w:eastAsia="仿宋_GB2312" w:hAnsi="宋体" w:cs="Times New Roman"/>
          <w:sz w:val="32"/>
          <w:szCs w:val="32"/>
        </w:rPr>
      </w:pPr>
      <w:r w:rsidRPr="00186E9D">
        <w:rPr>
          <w:rFonts w:ascii="仿宋_GB2312" w:eastAsia="仿宋_GB2312" w:hAnsi="宋体" w:cs="仿宋_GB2312" w:hint="eastAsia"/>
          <w:sz w:val="32"/>
          <w:szCs w:val="32"/>
        </w:rPr>
        <w:t>（</w:t>
      </w:r>
      <w:r>
        <w:rPr>
          <w:rFonts w:ascii="仿宋_GB2312" w:eastAsia="仿宋_GB2312" w:hAnsi="宋体" w:cs="仿宋_GB2312" w:hint="eastAsia"/>
          <w:sz w:val="32"/>
          <w:szCs w:val="32"/>
        </w:rPr>
        <w:t>四）“专项课题</w:t>
      </w:r>
      <w:r w:rsidRPr="00902FBF">
        <w:rPr>
          <w:rFonts w:ascii="仿宋_GB2312" w:eastAsia="仿宋_GB2312" w:hAnsi="宋体" w:cs="仿宋_GB2312" w:hint="eastAsia"/>
          <w:sz w:val="32"/>
          <w:szCs w:val="32"/>
        </w:rPr>
        <w:t>”</w:t>
      </w:r>
      <w:r w:rsidRPr="00186E9D">
        <w:rPr>
          <w:rFonts w:ascii="仿宋_GB2312" w:eastAsia="仿宋_GB2312" w:hAnsi="宋体" w:cs="仿宋_GB2312" w:hint="eastAsia"/>
          <w:sz w:val="32"/>
          <w:szCs w:val="32"/>
        </w:rPr>
        <w:t>尚未结题者，不得再次申报；已获得立项的</w:t>
      </w:r>
      <w:r>
        <w:rPr>
          <w:rFonts w:ascii="仿宋_GB2312" w:eastAsia="仿宋_GB2312" w:hAnsi="宋体" w:cs="仿宋_GB2312" w:hint="eastAsia"/>
          <w:sz w:val="32"/>
          <w:szCs w:val="32"/>
        </w:rPr>
        <w:t>课题</w:t>
      </w:r>
      <w:r w:rsidRPr="00186E9D">
        <w:rPr>
          <w:rFonts w:ascii="仿宋_GB2312" w:eastAsia="仿宋_GB2312" w:hAnsi="宋体" w:cs="仿宋_GB2312" w:hint="eastAsia"/>
          <w:sz w:val="32"/>
          <w:szCs w:val="32"/>
        </w:rPr>
        <w:t>不得重复申报。</w:t>
      </w:r>
    </w:p>
    <w:p w:rsidR="00EE75B2" w:rsidRPr="00186E9D" w:rsidRDefault="00EE75B2" w:rsidP="00B073E3">
      <w:pPr>
        <w:spacing w:line="560" w:lineRule="exact"/>
        <w:ind w:firstLineChars="200" w:firstLine="640"/>
        <w:jc w:val="left"/>
        <w:rPr>
          <w:rFonts w:ascii="仿宋_GB2312" w:eastAsia="仿宋_GB2312" w:hAnsi="宋体" w:cs="Times New Roman"/>
          <w:sz w:val="32"/>
          <w:szCs w:val="32"/>
        </w:rPr>
      </w:pPr>
      <w:r w:rsidRPr="0073711F">
        <w:rPr>
          <w:rFonts w:ascii="楷体_GB2312" w:eastAsia="楷体_GB2312" w:hAnsi="宋体" w:cs="楷体_GB2312" w:hint="eastAsia"/>
          <w:sz w:val="32"/>
          <w:szCs w:val="32"/>
        </w:rPr>
        <w:t>第</w:t>
      </w:r>
      <w:r>
        <w:rPr>
          <w:rFonts w:ascii="楷体_GB2312" w:eastAsia="楷体_GB2312" w:hAnsi="宋体" w:cs="楷体_GB2312" w:hint="eastAsia"/>
          <w:sz w:val="32"/>
          <w:szCs w:val="32"/>
        </w:rPr>
        <w:t>六</w:t>
      </w:r>
      <w:r w:rsidRPr="0073711F">
        <w:rPr>
          <w:rFonts w:ascii="楷体_GB2312" w:eastAsia="楷体_GB2312" w:hAnsi="宋体" w:cs="楷体_GB2312" w:hint="eastAsia"/>
          <w:sz w:val="32"/>
          <w:szCs w:val="32"/>
        </w:rPr>
        <w:t>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学生工作部（处）</w:t>
      </w:r>
      <w:r w:rsidRPr="00186E9D">
        <w:rPr>
          <w:rFonts w:ascii="仿宋_GB2312" w:eastAsia="仿宋_GB2312" w:hAnsi="宋体" w:cs="仿宋_GB2312" w:hint="eastAsia"/>
          <w:sz w:val="32"/>
          <w:szCs w:val="32"/>
        </w:rPr>
        <w:t>对申报材料进行资格审查，并组织专家评审。</w:t>
      </w:r>
      <w:r w:rsidRPr="00016C84">
        <w:rPr>
          <w:rFonts w:ascii="仿宋_GB2312" w:eastAsia="仿宋_GB2312" w:hAnsi="宋体" w:cs="仿宋_GB2312" w:hint="eastAsia"/>
          <w:sz w:val="32"/>
          <w:szCs w:val="32"/>
        </w:rPr>
        <w:t>专家评审组</w:t>
      </w:r>
      <w:r w:rsidRPr="00186E9D">
        <w:rPr>
          <w:rFonts w:ascii="仿宋_GB2312" w:eastAsia="仿宋_GB2312" w:hAnsi="宋体" w:cs="仿宋_GB2312" w:hint="eastAsia"/>
          <w:sz w:val="32"/>
          <w:szCs w:val="32"/>
        </w:rPr>
        <w:t>在经过充分评议后，进行无记名差额投票，获三分之二以上多数票通过的申报</w:t>
      </w:r>
      <w:r>
        <w:rPr>
          <w:rFonts w:ascii="仿宋_GB2312" w:eastAsia="仿宋_GB2312" w:hAnsi="宋体" w:cs="仿宋_GB2312" w:hint="eastAsia"/>
          <w:sz w:val="32"/>
          <w:szCs w:val="32"/>
        </w:rPr>
        <w:t>课题</w:t>
      </w:r>
      <w:r w:rsidRPr="00186E9D">
        <w:rPr>
          <w:rFonts w:ascii="仿宋_GB2312" w:eastAsia="仿宋_GB2312" w:hAnsi="宋体" w:cs="仿宋_GB2312" w:hint="eastAsia"/>
          <w:sz w:val="32"/>
          <w:szCs w:val="32"/>
        </w:rPr>
        <w:t>方能立项。</w:t>
      </w:r>
    </w:p>
    <w:p w:rsidR="00EE75B2" w:rsidRPr="00186E9D" w:rsidRDefault="00EE75B2" w:rsidP="00B073E3">
      <w:pPr>
        <w:widowControl/>
        <w:tabs>
          <w:tab w:val="left" w:pos="1470"/>
          <w:tab w:val="num" w:pos="1837"/>
          <w:tab w:val="left" w:pos="2205"/>
        </w:tabs>
        <w:spacing w:line="560" w:lineRule="exact"/>
        <w:ind w:firstLineChars="200" w:firstLine="640"/>
        <w:jc w:val="left"/>
        <w:rPr>
          <w:rFonts w:ascii="仿宋_GB2312" w:eastAsia="仿宋_GB2312" w:hAnsi="宋体" w:cs="Times New Roman"/>
          <w:sz w:val="32"/>
          <w:szCs w:val="32"/>
        </w:rPr>
      </w:pPr>
      <w:r w:rsidRPr="0073711F">
        <w:rPr>
          <w:rFonts w:ascii="楷体_GB2312" w:eastAsia="楷体_GB2312" w:hAnsi="宋体" w:cs="楷体_GB2312" w:hint="eastAsia"/>
          <w:sz w:val="32"/>
          <w:szCs w:val="32"/>
        </w:rPr>
        <w:t>第</w:t>
      </w:r>
      <w:r>
        <w:rPr>
          <w:rFonts w:ascii="楷体_GB2312" w:eastAsia="楷体_GB2312" w:hAnsi="宋体" w:cs="楷体_GB2312" w:hint="eastAsia"/>
          <w:sz w:val="32"/>
          <w:szCs w:val="32"/>
        </w:rPr>
        <w:t>七</w:t>
      </w:r>
      <w:r w:rsidRPr="0073711F">
        <w:rPr>
          <w:rFonts w:ascii="楷体_GB2312" w:eastAsia="楷体_GB2312" w:hAnsi="宋体" w:cs="楷体_GB2312" w:hint="eastAsia"/>
          <w:sz w:val="32"/>
          <w:szCs w:val="32"/>
        </w:rPr>
        <w:t>条</w:t>
      </w:r>
      <w:r w:rsidRPr="0057776B">
        <w:rPr>
          <w:rFonts w:ascii="仿宋_GB2312" w:eastAsia="仿宋_GB2312" w:hAnsi="宋体" w:cs="仿宋_GB2312"/>
          <w:sz w:val="32"/>
          <w:szCs w:val="32"/>
        </w:rPr>
        <w:t xml:space="preserve">  </w:t>
      </w:r>
      <w:r>
        <w:rPr>
          <w:rFonts w:ascii="仿宋_GB2312" w:eastAsia="仿宋_GB2312" w:hAnsi="宋体" w:cs="仿宋_GB2312" w:hint="eastAsia"/>
          <w:sz w:val="32"/>
          <w:szCs w:val="32"/>
        </w:rPr>
        <w:t>课题</w:t>
      </w:r>
      <w:r w:rsidRPr="00186E9D">
        <w:rPr>
          <w:rFonts w:ascii="仿宋_GB2312" w:eastAsia="仿宋_GB2312" w:hAnsi="宋体" w:cs="仿宋_GB2312" w:hint="eastAsia"/>
          <w:sz w:val="32"/>
          <w:szCs w:val="32"/>
        </w:rPr>
        <w:t>评审贯彻公平竞争、择优资助的原则。</w:t>
      </w:r>
      <w:r>
        <w:rPr>
          <w:rFonts w:ascii="仿宋_GB2312" w:eastAsia="仿宋_GB2312" w:hAnsi="宋体" w:cs="仿宋_GB2312" w:hint="eastAsia"/>
          <w:sz w:val="32"/>
          <w:szCs w:val="32"/>
        </w:rPr>
        <w:t>课题</w:t>
      </w:r>
      <w:r w:rsidRPr="00186E9D">
        <w:rPr>
          <w:rFonts w:ascii="仿宋_GB2312" w:eastAsia="仿宋_GB2312" w:hAnsi="宋体" w:cs="仿宋_GB2312" w:hint="eastAsia"/>
          <w:sz w:val="32"/>
          <w:szCs w:val="32"/>
        </w:rPr>
        <w:t>评审的基本标准是：</w:t>
      </w:r>
    </w:p>
    <w:p w:rsidR="00EE75B2" w:rsidRPr="00186E9D" w:rsidRDefault="00EE75B2" w:rsidP="00B073E3">
      <w:pPr>
        <w:widowControl/>
        <w:tabs>
          <w:tab w:val="left" w:pos="1470"/>
        </w:tabs>
        <w:spacing w:line="560" w:lineRule="exact"/>
        <w:ind w:firstLineChars="200" w:firstLine="640"/>
        <w:jc w:val="left"/>
        <w:rPr>
          <w:rFonts w:ascii="仿宋_GB2312" w:eastAsia="仿宋_GB2312" w:hAnsi="宋体" w:cs="Times New Roman"/>
          <w:sz w:val="32"/>
          <w:szCs w:val="32"/>
        </w:rPr>
      </w:pPr>
      <w:r w:rsidRPr="00186E9D">
        <w:rPr>
          <w:rFonts w:ascii="仿宋_GB2312" w:eastAsia="仿宋_GB2312" w:hAnsi="宋体" w:cs="仿宋_GB2312"/>
          <w:sz w:val="32"/>
          <w:szCs w:val="32"/>
        </w:rPr>
        <w:t>1</w:t>
      </w:r>
      <w:r>
        <w:rPr>
          <w:rFonts w:ascii="仿宋_GB2312" w:eastAsia="仿宋_GB2312" w:hAnsi="宋体" w:cs="仿宋_GB2312"/>
          <w:sz w:val="32"/>
          <w:szCs w:val="32"/>
        </w:rPr>
        <w:t>.</w:t>
      </w:r>
      <w:r w:rsidRPr="00186E9D">
        <w:rPr>
          <w:rFonts w:ascii="仿宋_GB2312" w:eastAsia="仿宋_GB2312" w:hAnsi="宋体" w:cs="仿宋_GB2312" w:hint="eastAsia"/>
          <w:sz w:val="32"/>
          <w:szCs w:val="32"/>
        </w:rPr>
        <w:t>鼓励理论联系实际、研究新情况、总结新经验、回答新问题的探索</w:t>
      </w:r>
      <w:r>
        <w:rPr>
          <w:rFonts w:ascii="仿宋_GB2312" w:eastAsia="仿宋_GB2312" w:hAnsi="宋体" w:cs="仿宋_GB2312" w:hint="eastAsia"/>
          <w:sz w:val="32"/>
          <w:szCs w:val="32"/>
        </w:rPr>
        <w:t>性课题</w:t>
      </w:r>
      <w:r w:rsidRPr="00186E9D">
        <w:rPr>
          <w:rFonts w:ascii="仿宋_GB2312" w:eastAsia="仿宋_GB2312" w:hAnsi="宋体" w:cs="仿宋_GB2312" w:hint="eastAsia"/>
          <w:sz w:val="32"/>
          <w:szCs w:val="32"/>
        </w:rPr>
        <w:t>。</w:t>
      </w:r>
    </w:p>
    <w:p w:rsidR="00EE75B2" w:rsidRPr="00186E9D" w:rsidRDefault="00EE75B2" w:rsidP="00B073E3">
      <w:pPr>
        <w:widowControl/>
        <w:tabs>
          <w:tab w:val="left" w:pos="1470"/>
        </w:tabs>
        <w:spacing w:line="560" w:lineRule="exact"/>
        <w:ind w:firstLineChars="200" w:firstLine="640"/>
        <w:jc w:val="left"/>
        <w:rPr>
          <w:rFonts w:ascii="仿宋_GB2312" w:eastAsia="仿宋_GB2312" w:hAnsi="宋体" w:cs="Times New Roman"/>
          <w:sz w:val="32"/>
          <w:szCs w:val="32"/>
        </w:rPr>
      </w:pPr>
      <w:r w:rsidRPr="00186E9D">
        <w:rPr>
          <w:rFonts w:ascii="仿宋_GB2312" w:eastAsia="仿宋_GB2312" w:hAnsi="宋体" w:cs="仿宋_GB2312"/>
          <w:sz w:val="32"/>
          <w:szCs w:val="32"/>
        </w:rPr>
        <w:t>2</w:t>
      </w:r>
      <w:r>
        <w:rPr>
          <w:rFonts w:ascii="仿宋_GB2312" w:eastAsia="仿宋_GB2312" w:hAnsi="宋体" w:cs="仿宋_GB2312"/>
          <w:sz w:val="32"/>
          <w:szCs w:val="32"/>
        </w:rPr>
        <w:t>.</w:t>
      </w:r>
      <w:r w:rsidRPr="00186E9D">
        <w:rPr>
          <w:rFonts w:ascii="仿宋_GB2312" w:eastAsia="仿宋_GB2312" w:hAnsi="宋体" w:cs="仿宋_GB2312" w:hint="eastAsia"/>
          <w:sz w:val="32"/>
          <w:szCs w:val="32"/>
        </w:rPr>
        <w:t>鼓励深入的理论研究和有针对性的应用研</w:t>
      </w:r>
      <w:r w:rsidRPr="00605DD5">
        <w:rPr>
          <w:rFonts w:ascii="仿宋_GB2312" w:eastAsia="仿宋_GB2312" w:hAnsi="宋体" w:cs="仿宋_GB2312" w:hint="eastAsia"/>
          <w:sz w:val="32"/>
          <w:szCs w:val="32"/>
        </w:rPr>
        <w:t>究</w:t>
      </w:r>
      <w:r w:rsidR="00C76365" w:rsidRPr="00605DD5">
        <w:rPr>
          <w:rFonts w:ascii="仿宋_GB2312" w:eastAsia="仿宋_GB2312" w:hAnsi="宋体" w:cs="仿宋_GB2312" w:hint="eastAsia"/>
          <w:sz w:val="32"/>
          <w:szCs w:val="32"/>
        </w:rPr>
        <w:t>性</w:t>
      </w:r>
      <w:r w:rsidRPr="00605DD5">
        <w:rPr>
          <w:rFonts w:ascii="仿宋_GB2312" w:eastAsia="仿宋_GB2312" w:hAnsi="宋体" w:cs="仿宋_GB2312" w:hint="eastAsia"/>
          <w:sz w:val="32"/>
          <w:szCs w:val="32"/>
        </w:rPr>
        <w:t>课</w:t>
      </w:r>
      <w:r>
        <w:rPr>
          <w:rFonts w:ascii="仿宋_GB2312" w:eastAsia="仿宋_GB2312" w:hAnsi="宋体" w:cs="仿宋_GB2312" w:hint="eastAsia"/>
          <w:sz w:val="32"/>
          <w:szCs w:val="32"/>
        </w:rPr>
        <w:t>题</w:t>
      </w:r>
      <w:r w:rsidRPr="00186E9D">
        <w:rPr>
          <w:rFonts w:ascii="仿宋_GB2312" w:eastAsia="仿宋_GB2312" w:hAnsi="宋体" w:cs="仿宋_GB2312" w:hint="eastAsia"/>
          <w:sz w:val="32"/>
          <w:szCs w:val="32"/>
        </w:rPr>
        <w:t>。</w:t>
      </w:r>
    </w:p>
    <w:p w:rsidR="00EE75B2" w:rsidRPr="00186E9D" w:rsidRDefault="00EE75B2" w:rsidP="00B073E3">
      <w:pPr>
        <w:widowControl/>
        <w:tabs>
          <w:tab w:val="left" w:pos="1470"/>
        </w:tabs>
        <w:spacing w:line="560" w:lineRule="exact"/>
        <w:ind w:firstLineChars="200" w:firstLine="640"/>
        <w:jc w:val="left"/>
        <w:rPr>
          <w:rFonts w:ascii="仿宋_GB2312" w:eastAsia="仿宋_GB2312" w:hAnsi="宋体" w:cs="Times New Roman"/>
          <w:sz w:val="32"/>
          <w:szCs w:val="32"/>
        </w:rPr>
      </w:pPr>
      <w:r w:rsidRPr="00186E9D">
        <w:rPr>
          <w:rFonts w:ascii="仿宋_GB2312" w:eastAsia="仿宋_GB2312" w:hAnsi="宋体" w:cs="仿宋_GB2312"/>
          <w:sz w:val="32"/>
          <w:szCs w:val="32"/>
        </w:rPr>
        <w:lastRenderedPageBreak/>
        <w:t>3</w:t>
      </w:r>
      <w:r>
        <w:rPr>
          <w:rFonts w:ascii="仿宋_GB2312" w:eastAsia="仿宋_GB2312" w:hAnsi="宋体" w:cs="仿宋_GB2312"/>
          <w:sz w:val="32"/>
          <w:szCs w:val="32"/>
        </w:rPr>
        <w:t>.</w:t>
      </w:r>
      <w:r>
        <w:rPr>
          <w:rFonts w:ascii="仿宋_GB2312" w:eastAsia="仿宋_GB2312" w:hAnsi="宋体" w:cs="仿宋_GB2312" w:hint="eastAsia"/>
          <w:sz w:val="32"/>
          <w:szCs w:val="32"/>
        </w:rPr>
        <w:t>课题</w:t>
      </w:r>
      <w:r w:rsidRPr="00186E9D">
        <w:rPr>
          <w:rFonts w:ascii="仿宋_GB2312" w:eastAsia="仿宋_GB2312" w:hAnsi="宋体" w:cs="仿宋_GB2312" w:hint="eastAsia"/>
          <w:sz w:val="32"/>
          <w:szCs w:val="32"/>
        </w:rPr>
        <w:t>研究方向正确，内容充实，论证充分，</w:t>
      </w:r>
      <w:proofErr w:type="gramStart"/>
      <w:r w:rsidRPr="00186E9D">
        <w:rPr>
          <w:rFonts w:ascii="仿宋_GB2312" w:eastAsia="仿宋_GB2312" w:hAnsi="宋体" w:cs="仿宋_GB2312" w:hint="eastAsia"/>
          <w:sz w:val="32"/>
          <w:szCs w:val="32"/>
        </w:rPr>
        <w:t>拟突破</w:t>
      </w:r>
      <w:proofErr w:type="gramEnd"/>
      <w:r w:rsidRPr="00186E9D">
        <w:rPr>
          <w:rFonts w:ascii="仿宋_GB2312" w:eastAsia="仿宋_GB2312" w:hAnsi="宋体" w:cs="仿宋_GB2312" w:hint="eastAsia"/>
          <w:sz w:val="32"/>
          <w:szCs w:val="32"/>
        </w:rPr>
        <w:t>的重点难点明确，研究思路清晰，研究方法科学、可行。</w:t>
      </w:r>
    </w:p>
    <w:p w:rsidR="00EE75B2" w:rsidRPr="00186E9D" w:rsidRDefault="00EE75B2" w:rsidP="00B073E3">
      <w:pPr>
        <w:widowControl/>
        <w:tabs>
          <w:tab w:val="left" w:pos="1470"/>
        </w:tabs>
        <w:spacing w:line="560" w:lineRule="exact"/>
        <w:ind w:firstLineChars="200" w:firstLine="640"/>
        <w:jc w:val="left"/>
        <w:rPr>
          <w:rFonts w:ascii="仿宋_GB2312" w:eastAsia="仿宋_GB2312" w:hAnsi="宋体" w:cs="Times New Roman"/>
          <w:sz w:val="32"/>
          <w:szCs w:val="32"/>
        </w:rPr>
      </w:pPr>
      <w:r w:rsidRPr="00186E9D">
        <w:rPr>
          <w:rFonts w:ascii="仿宋_GB2312" w:eastAsia="仿宋_GB2312" w:hAnsi="宋体" w:cs="仿宋_GB2312"/>
          <w:sz w:val="32"/>
          <w:szCs w:val="32"/>
        </w:rPr>
        <w:t>4</w:t>
      </w:r>
      <w:r>
        <w:rPr>
          <w:rFonts w:ascii="仿宋_GB2312" w:eastAsia="仿宋_GB2312" w:hAnsi="宋体" w:cs="仿宋_GB2312"/>
          <w:sz w:val="32"/>
          <w:szCs w:val="32"/>
        </w:rPr>
        <w:t>.</w:t>
      </w:r>
      <w:r>
        <w:rPr>
          <w:rFonts w:ascii="仿宋_GB2312" w:eastAsia="仿宋_GB2312" w:hAnsi="宋体" w:cs="仿宋_GB2312" w:hint="eastAsia"/>
          <w:sz w:val="32"/>
          <w:szCs w:val="32"/>
        </w:rPr>
        <w:t>课题</w:t>
      </w:r>
      <w:r w:rsidRPr="00186E9D">
        <w:rPr>
          <w:rFonts w:ascii="仿宋_GB2312" w:eastAsia="仿宋_GB2312" w:hAnsi="宋体" w:cs="仿宋_GB2312" w:hint="eastAsia"/>
          <w:sz w:val="32"/>
          <w:szCs w:val="32"/>
        </w:rPr>
        <w:t>申请人及</w:t>
      </w:r>
      <w:r>
        <w:rPr>
          <w:rFonts w:ascii="仿宋_GB2312" w:eastAsia="仿宋_GB2312" w:hAnsi="宋体" w:cs="仿宋_GB2312" w:hint="eastAsia"/>
          <w:sz w:val="32"/>
          <w:szCs w:val="32"/>
        </w:rPr>
        <w:t>课题</w:t>
      </w:r>
      <w:r w:rsidRPr="00186E9D">
        <w:rPr>
          <w:rFonts w:ascii="仿宋_GB2312" w:eastAsia="仿宋_GB2312" w:hAnsi="宋体" w:cs="仿宋_GB2312" w:hint="eastAsia"/>
          <w:sz w:val="32"/>
          <w:szCs w:val="32"/>
        </w:rPr>
        <w:t>组成</w:t>
      </w:r>
      <w:r>
        <w:rPr>
          <w:rFonts w:ascii="仿宋_GB2312" w:eastAsia="仿宋_GB2312" w:hAnsi="宋体" w:cs="仿宋_GB2312" w:hint="eastAsia"/>
          <w:sz w:val="32"/>
          <w:szCs w:val="32"/>
        </w:rPr>
        <w:t>人</w:t>
      </w:r>
      <w:r w:rsidRPr="00186E9D">
        <w:rPr>
          <w:rFonts w:ascii="仿宋_GB2312" w:eastAsia="仿宋_GB2312" w:hAnsi="宋体" w:cs="仿宋_GB2312" w:hint="eastAsia"/>
          <w:sz w:val="32"/>
          <w:szCs w:val="32"/>
        </w:rPr>
        <w:t>员对申报</w:t>
      </w:r>
      <w:r>
        <w:rPr>
          <w:rFonts w:ascii="仿宋_GB2312" w:eastAsia="仿宋_GB2312" w:hAnsi="宋体" w:cs="仿宋_GB2312" w:hint="eastAsia"/>
          <w:sz w:val="32"/>
          <w:szCs w:val="32"/>
        </w:rPr>
        <w:t>课题</w:t>
      </w:r>
      <w:r w:rsidRPr="00186E9D">
        <w:rPr>
          <w:rFonts w:ascii="仿宋_GB2312" w:eastAsia="仿宋_GB2312" w:hAnsi="宋体" w:cs="仿宋_GB2312" w:hint="eastAsia"/>
          <w:sz w:val="32"/>
          <w:szCs w:val="32"/>
        </w:rPr>
        <w:t>有一定的研究基础；有相关研究成果和资料准备；有完成研究工作所必须具备的时间和条件。</w:t>
      </w:r>
    </w:p>
    <w:p w:rsidR="00EE75B2" w:rsidRPr="00186E9D" w:rsidRDefault="00EE75B2" w:rsidP="00B073E3">
      <w:pPr>
        <w:widowControl/>
        <w:tabs>
          <w:tab w:val="left" w:pos="1470"/>
        </w:tabs>
        <w:spacing w:line="560" w:lineRule="exact"/>
        <w:ind w:firstLineChars="200" w:firstLine="640"/>
        <w:jc w:val="left"/>
        <w:rPr>
          <w:rFonts w:ascii="仿宋_GB2312" w:eastAsia="仿宋_GB2312" w:hAnsi="宋体" w:cs="Times New Roman"/>
          <w:sz w:val="32"/>
          <w:szCs w:val="32"/>
        </w:rPr>
      </w:pPr>
      <w:r w:rsidRPr="00186E9D">
        <w:rPr>
          <w:rFonts w:ascii="仿宋_GB2312" w:eastAsia="仿宋_GB2312" w:hAnsi="宋体" w:cs="仿宋_GB2312"/>
          <w:sz w:val="32"/>
          <w:szCs w:val="32"/>
        </w:rPr>
        <w:t>5</w:t>
      </w:r>
      <w:r>
        <w:rPr>
          <w:rFonts w:ascii="仿宋_GB2312" w:eastAsia="仿宋_GB2312" w:hAnsi="宋体" w:cs="仿宋_GB2312"/>
          <w:sz w:val="32"/>
          <w:szCs w:val="32"/>
        </w:rPr>
        <w:t>.</w:t>
      </w:r>
      <w:r w:rsidRPr="00186E9D">
        <w:rPr>
          <w:rFonts w:ascii="仿宋_GB2312" w:eastAsia="仿宋_GB2312" w:hAnsi="宋体" w:cs="仿宋_GB2312" w:hint="eastAsia"/>
          <w:sz w:val="32"/>
          <w:szCs w:val="32"/>
        </w:rPr>
        <w:t>申请经费及经费预算安排比较合理。</w:t>
      </w:r>
    </w:p>
    <w:p w:rsidR="00EE75B2" w:rsidRPr="00AE17E6" w:rsidRDefault="00EE75B2" w:rsidP="00B073E3">
      <w:pPr>
        <w:widowControl/>
        <w:tabs>
          <w:tab w:val="left" w:pos="1470"/>
          <w:tab w:val="num" w:pos="1837"/>
        </w:tabs>
        <w:spacing w:line="560" w:lineRule="exact"/>
        <w:ind w:firstLineChars="200" w:firstLine="640"/>
        <w:jc w:val="left"/>
        <w:rPr>
          <w:rFonts w:ascii="仿宋_GB2312" w:eastAsia="仿宋_GB2312" w:hAnsi="宋体" w:cs="Times New Roman"/>
          <w:sz w:val="32"/>
          <w:szCs w:val="32"/>
        </w:rPr>
      </w:pPr>
      <w:r w:rsidRPr="0022653D">
        <w:rPr>
          <w:rFonts w:ascii="楷体_GB2312" w:eastAsia="楷体_GB2312" w:hAnsi="宋体" w:cs="楷体_GB2312" w:hint="eastAsia"/>
          <w:sz w:val="32"/>
          <w:szCs w:val="32"/>
        </w:rPr>
        <w:t>第</w:t>
      </w:r>
      <w:r>
        <w:rPr>
          <w:rFonts w:ascii="楷体_GB2312" w:eastAsia="楷体_GB2312" w:hAnsi="宋体" w:cs="楷体_GB2312" w:hint="eastAsia"/>
          <w:sz w:val="32"/>
          <w:szCs w:val="32"/>
        </w:rPr>
        <w:t>八</w:t>
      </w:r>
      <w:r w:rsidRPr="0022653D">
        <w:rPr>
          <w:rFonts w:ascii="楷体_GB2312" w:eastAsia="楷体_GB2312" w:hAnsi="宋体" w:cs="楷体_GB2312" w:hint="eastAsia"/>
          <w:sz w:val="32"/>
          <w:szCs w:val="32"/>
        </w:rPr>
        <w:t>条</w:t>
      </w:r>
      <w:r>
        <w:rPr>
          <w:rFonts w:ascii="仿宋_GB2312" w:eastAsia="仿宋_GB2312" w:hAnsi="宋体" w:cs="仿宋_GB2312"/>
          <w:sz w:val="32"/>
          <w:szCs w:val="32"/>
        </w:rPr>
        <w:t xml:space="preserve">  </w:t>
      </w:r>
      <w:r w:rsidRPr="00AE17E6">
        <w:rPr>
          <w:rFonts w:ascii="仿宋_GB2312" w:eastAsia="仿宋_GB2312" w:hAnsi="宋体" w:cs="仿宋_GB2312" w:hint="eastAsia"/>
          <w:sz w:val="32"/>
          <w:szCs w:val="32"/>
        </w:rPr>
        <w:t>批准立项后，</w:t>
      </w:r>
      <w:r>
        <w:rPr>
          <w:rFonts w:ascii="仿宋_GB2312" w:eastAsia="仿宋_GB2312" w:hAnsi="宋体" w:cs="仿宋_GB2312" w:hint="eastAsia"/>
          <w:sz w:val="32"/>
          <w:szCs w:val="32"/>
        </w:rPr>
        <w:t>学生处</w:t>
      </w:r>
      <w:r w:rsidRPr="00AE17E6">
        <w:rPr>
          <w:rFonts w:ascii="仿宋_GB2312" w:eastAsia="仿宋_GB2312" w:hAnsi="宋体" w:cs="仿宋_GB2312" w:hint="eastAsia"/>
          <w:sz w:val="32"/>
          <w:szCs w:val="32"/>
        </w:rPr>
        <w:t>正式下达《立项通知书》，同时进行网上公布</w:t>
      </w:r>
      <w:r>
        <w:rPr>
          <w:rFonts w:ascii="仿宋_GB2312" w:eastAsia="仿宋_GB2312" w:hAnsi="宋体" w:cs="仿宋_GB2312" w:hint="eastAsia"/>
          <w:sz w:val="32"/>
          <w:szCs w:val="32"/>
        </w:rPr>
        <w:t>，</w:t>
      </w:r>
      <w:r w:rsidRPr="00AE17E6">
        <w:rPr>
          <w:rFonts w:ascii="仿宋_GB2312" w:eastAsia="仿宋_GB2312" w:hAnsi="宋体" w:cs="仿宋_GB2312" w:hint="eastAsia"/>
          <w:sz w:val="32"/>
          <w:szCs w:val="32"/>
        </w:rPr>
        <w:t>立项时间从《立项通知书》发出之日算起。</w:t>
      </w:r>
    </w:p>
    <w:p w:rsidR="00EE75B2" w:rsidRPr="0022653D" w:rsidRDefault="00EE75B2" w:rsidP="00B073E3">
      <w:pPr>
        <w:spacing w:line="560" w:lineRule="exact"/>
        <w:jc w:val="center"/>
        <w:rPr>
          <w:rFonts w:ascii="黑体" w:eastAsia="黑体" w:hAnsi="宋体" w:cs="Times New Roman"/>
          <w:sz w:val="32"/>
          <w:szCs w:val="32"/>
        </w:rPr>
      </w:pPr>
      <w:r w:rsidRPr="0022653D">
        <w:rPr>
          <w:rFonts w:ascii="黑体" w:eastAsia="黑体" w:hAnsi="宋体" w:cs="黑体" w:hint="eastAsia"/>
          <w:sz w:val="32"/>
          <w:szCs w:val="32"/>
        </w:rPr>
        <w:t>第三章</w:t>
      </w:r>
      <w:r w:rsidRPr="0022653D">
        <w:rPr>
          <w:rFonts w:ascii="黑体" w:eastAsia="黑体" w:hAnsi="宋体" w:cs="黑体"/>
          <w:sz w:val="32"/>
          <w:szCs w:val="32"/>
        </w:rPr>
        <w:t xml:space="preserve">  </w:t>
      </w:r>
      <w:r>
        <w:rPr>
          <w:rFonts w:ascii="黑体" w:eastAsia="黑体" w:hAnsi="宋体" w:cs="黑体" w:hint="eastAsia"/>
          <w:sz w:val="32"/>
          <w:szCs w:val="32"/>
        </w:rPr>
        <w:t>课题</w:t>
      </w:r>
      <w:r w:rsidRPr="0022653D">
        <w:rPr>
          <w:rFonts w:ascii="黑体" w:eastAsia="黑体" w:hAnsi="宋体" w:cs="黑体" w:hint="eastAsia"/>
          <w:sz w:val="32"/>
          <w:szCs w:val="32"/>
        </w:rPr>
        <w:t>管理与结</w:t>
      </w:r>
      <w:r>
        <w:rPr>
          <w:rFonts w:ascii="黑体" w:eastAsia="黑体" w:hAnsi="宋体" w:cs="黑体" w:hint="eastAsia"/>
          <w:sz w:val="32"/>
          <w:szCs w:val="32"/>
        </w:rPr>
        <w:t>题</w:t>
      </w:r>
    </w:p>
    <w:p w:rsidR="00EE75B2" w:rsidRPr="00153FF7" w:rsidRDefault="00EE75B2" w:rsidP="00B073E3">
      <w:pPr>
        <w:widowControl/>
        <w:tabs>
          <w:tab w:val="left" w:pos="1470"/>
          <w:tab w:val="num" w:pos="1837"/>
        </w:tabs>
        <w:spacing w:line="560" w:lineRule="exact"/>
        <w:ind w:firstLineChars="200" w:firstLine="640"/>
        <w:jc w:val="left"/>
        <w:rPr>
          <w:rFonts w:ascii="仿宋_GB2312" w:eastAsia="仿宋_GB2312" w:hAnsi="宋体" w:cs="Times New Roman"/>
          <w:sz w:val="32"/>
          <w:szCs w:val="32"/>
        </w:rPr>
      </w:pPr>
      <w:r w:rsidRPr="0022653D">
        <w:rPr>
          <w:rFonts w:ascii="楷体_GB2312" w:eastAsia="楷体_GB2312" w:hAnsi="宋体" w:cs="楷体_GB2312" w:hint="eastAsia"/>
          <w:sz w:val="32"/>
          <w:szCs w:val="32"/>
        </w:rPr>
        <w:t>第九条</w:t>
      </w:r>
      <w:r w:rsidRPr="0022653D">
        <w:rPr>
          <w:rFonts w:ascii="楷体_GB2312" w:eastAsia="楷体_GB2312" w:hAnsi="宋体" w:cs="楷体_GB2312"/>
          <w:sz w:val="32"/>
          <w:szCs w:val="32"/>
        </w:rPr>
        <w:t xml:space="preserve">  </w:t>
      </w:r>
      <w:r>
        <w:rPr>
          <w:rFonts w:ascii="仿宋_GB2312" w:eastAsia="仿宋_GB2312" w:hAnsi="宋体" w:cs="仿宋_GB2312" w:hint="eastAsia"/>
          <w:sz w:val="32"/>
          <w:szCs w:val="32"/>
        </w:rPr>
        <w:t>课题</w:t>
      </w:r>
      <w:r w:rsidR="00016C84" w:rsidRPr="00016C84">
        <w:rPr>
          <w:rFonts w:ascii="仿宋_GB2312" w:eastAsia="仿宋_GB2312" w:hAnsi="宋体" w:cs="仿宋_GB2312" w:hint="eastAsia"/>
          <w:sz w:val="32"/>
          <w:szCs w:val="32"/>
        </w:rPr>
        <w:t>负责人</w:t>
      </w:r>
      <w:r w:rsidRPr="0022653D">
        <w:rPr>
          <w:rFonts w:ascii="仿宋_GB2312" w:eastAsia="仿宋_GB2312" w:hAnsi="宋体" w:cs="仿宋_GB2312" w:hint="eastAsia"/>
          <w:sz w:val="32"/>
          <w:szCs w:val="32"/>
        </w:rPr>
        <w:t>在批准的计划任务和预算范围内享</w:t>
      </w:r>
      <w:r w:rsidRPr="00153FF7">
        <w:rPr>
          <w:rFonts w:ascii="仿宋_GB2312" w:eastAsia="仿宋_GB2312" w:hAnsi="宋体" w:cs="仿宋_GB2312" w:hint="eastAsia"/>
          <w:sz w:val="32"/>
          <w:szCs w:val="32"/>
        </w:rPr>
        <w:t>有充分的自主权</w:t>
      </w:r>
      <w:r>
        <w:rPr>
          <w:rFonts w:ascii="仿宋_GB2312" w:eastAsia="仿宋_GB2312" w:hAnsi="宋体" w:cs="仿宋_GB2312" w:hint="eastAsia"/>
          <w:sz w:val="32"/>
          <w:szCs w:val="32"/>
        </w:rPr>
        <w:t>，并</w:t>
      </w:r>
      <w:r w:rsidRPr="00153FF7">
        <w:rPr>
          <w:rFonts w:ascii="仿宋_GB2312" w:eastAsia="仿宋_GB2312" w:hAnsi="宋体" w:cs="仿宋_GB2312" w:hint="eastAsia"/>
          <w:sz w:val="32"/>
          <w:szCs w:val="32"/>
        </w:rPr>
        <w:t>负责</w:t>
      </w:r>
      <w:r>
        <w:rPr>
          <w:rFonts w:ascii="仿宋_GB2312" w:eastAsia="仿宋_GB2312" w:hAnsi="宋体" w:cs="仿宋_GB2312" w:hint="eastAsia"/>
          <w:sz w:val="32"/>
          <w:szCs w:val="32"/>
        </w:rPr>
        <w:t>课题</w:t>
      </w:r>
      <w:r w:rsidRPr="00153FF7">
        <w:rPr>
          <w:rFonts w:ascii="仿宋_GB2312" w:eastAsia="仿宋_GB2312" w:hAnsi="宋体" w:cs="仿宋_GB2312" w:hint="eastAsia"/>
          <w:sz w:val="32"/>
          <w:szCs w:val="32"/>
        </w:rPr>
        <w:t>总体研究计划的实施，推动</w:t>
      </w:r>
      <w:r>
        <w:rPr>
          <w:rFonts w:ascii="仿宋_GB2312" w:eastAsia="仿宋_GB2312" w:hAnsi="宋体" w:cs="仿宋_GB2312" w:hint="eastAsia"/>
          <w:sz w:val="32"/>
          <w:szCs w:val="32"/>
        </w:rPr>
        <w:t>课题</w:t>
      </w:r>
      <w:r w:rsidRPr="00153FF7">
        <w:rPr>
          <w:rFonts w:ascii="仿宋_GB2312" w:eastAsia="仿宋_GB2312" w:hAnsi="宋体" w:cs="仿宋_GB2312" w:hint="eastAsia"/>
          <w:sz w:val="32"/>
          <w:szCs w:val="32"/>
        </w:rPr>
        <w:t>组成员间的协作研究。</w:t>
      </w:r>
    </w:p>
    <w:p w:rsidR="00EE75B2" w:rsidRDefault="00EE75B2" w:rsidP="00B073E3">
      <w:pPr>
        <w:spacing w:line="560" w:lineRule="exact"/>
        <w:ind w:firstLineChars="200" w:firstLine="640"/>
        <w:rPr>
          <w:rFonts w:ascii="仿宋_GB2312" w:eastAsia="仿宋_GB2312" w:hAnsi="宋体" w:cs="Times New Roman"/>
          <w:sz w:val="32"/>
          <w:szCs w:val="32"/>
        </w:rPr>
      </w:pPr>
      <w:r w:rsidRPr="0022653D">
        <w:rPr>
          <w:rFonts w:ascii="楷体_GB2312" w:eastAsia="楷体_GB2312" w:hAnsi="宋体" w:cs="楷体_GB2312" w:hint="eastAsia"/>
          <w:sz w:val="32"/>
          <w:szCs w:val="32"/>
        </w:rPr>
        <w:t>第十条</w:t>
      </w:r>
      <w:r>
        <w:rPr>
          <w:rFonts w:ascii="楷体_GB2312" w:eastAsia="楷体_GB2312" w:hAnsi="宋体" w:cs="楷体_GB2312"/>
          <w:sz w:val="32"/>
          <w:szCs w:val="32"/>
        </w:rPr>
        <w:t xml:space="preserve"> </w:t>
      </w:r>
      <w:r>
        <w:rPr>
          <w:rFonts w:ascii="仿宋_GB2312" w:eastAsia="仿宋_GB2312" w:hAnsi="宋体" w:cs="仿宋_GB2312" w:hint="eastAsia"/>
          <w:sz w:val="32"/>
          <w:szCs w:val="32"/>
        </w:rPr>
        <w:t>“专项课题</w:t>
      </w:r>
      <w:r w:rsidRPr="00902FBF">
        <w:rPr>
          <w:rFonts w:ascii="仿宋_GB2312" w:eastAsia="仿宋_GB2312" w:hAnsi="宋体" w:cs="仿宋_GB2312" w:hint="eastAsia"/>
          <w:sz w:val="32"/>
          <w:szCs w:val="32"/>
        </w:rPr>
        <w:t>”</w:t>
      </w:r>
      <w:r w:rsidRPr="00DF6916">
        <w:rPr>
          <w:rFonts w:ascii="仿宋_GB2312" w:eastAsia="仿宋_GB2312" w:hAnsi="宋体" w:cs="仿宋_GB2312" w:hint="eastAsia"/>
          <w:sz w:val="32"/>
          <w:szCs w:val="32"/>
        </w:rPr>
        <w:t>研究期过半需进行中期检查</w:t>
      </w:r>
      <w:r>
        <w:rPr>
          <w:rFonts w:ascii="仿宋_GB2312" w:eastAsia="仿宋_GB2312" w:hAnsi="宋体" w:cs="仿宋_GB2312" w:hint="eastAsia"/>
          <w:sz w:val="32"/>
          <w:szCs w:val="32"/>
        </w:rPr>
        <w:t>，</w:t>
      </w:r>
      <w:r w:rsidRPr="00DF6916">
        <w:rPr>
          <w:rFonts w:ascii="仿宋_GB2312" w:eastAsia="仿宋_GB2312" w:hAnsi="宋体" w:cs="仿宋_GB2312" w:hint="eastAsia"/>
          <w:sz w:val="32"/>
          <w:szCs w:val="32"/>
        </w:rPr>
        <w:t>中期检查的内容</w:t>
      </w:r>
      <w:r>
        <w:rPr>
          <w:rFonts w:ascii="仿宋_GB2312" w:eastAsia="仿宋_GB2312" w:hAnsi="宋体" w:cs="仿宋_GB2312" w:hint="eastAsia"/>
          <w:sz w:val="32"/>
          <w:szCs w:val="32"/>
        </w:rPr>
        <w:t>为课题是否按计划开展；研究进度是否符合要求；是否有阶段性研究成果等。课题</w:t>
      </w:r>
      <w:r w:rsidRPr="00153FF7">
        <w:rPr>
          <w:rFonts w:ascii="仿宋_GB2312" w:eastAsia="仿宋_GB2312" w:hAnsi="宋体" w:cs="仿宋_GB2312" w:hint="eastAsia"/>
          <w:sz w:val="32"/>
          <w:szCs w:val="32"/>
        </w:rPr>
        <w:t>负责人根据中期检查通知需要提交《</w:t>
      </w:r>
      <w:r w:rsidRPr="00367DE0">
        <w:rPr>
          <w:rFonts w:ascii="仿宋_GB2312" w:eastAsia="仿宋_GB2312" w:hAnsi="宋体" w:cs="仿宋_GB2312" w:hint="eastAsia"/>
          <w:sz w:val="32"/>
          <w:szCs w:val="32"/>
        </w:rPr>
        <w:t>吉林师范大学辅导员专项研究课题</w:t>
      </w:r>
      <w:r w:rsidRPr="00153FF7">
        <w:rPr>
          <w:rFonts w:ascii="仿宋_GB2312" w:eastAsia="仿宋_GB2312" w:hAnsi="宋体" w:cs="仿宋_GB2312" w:hint="eastAsia"/>
          <w:sz w:val="32"/>
          <w:szCs w:val="32"/>
        </w:rPr>
        <w:t>中期检查报告书》，</w:t>
      </w:r>
      <w:r w:rsidRPr="003C4873">
        <w:rPr>
          <w:rFonts w:ascii="仿宋_GB2312" w:eastAsia="仿宋_GB2312" w:hAnsi="宋体" w:cs="仿宋_GB2312" w:hint="eastAsia"/>
          <w:sz w:val="32"/>
          <w:szCs w:val="32"/>
        </w:rPr>
        <w:t>由</w:t>
      </w:r>
      <w:r>
        <w:rPr>
          <w:rFonts w:ascii="仿宋_GB2312" w:eastAsia="仿宋_GB2312" w:hAnsi="宋体" w:cs="仿宋_GB2312" w:hint="eastAsia"/>
          <w:sz w:val="32"/>
          <w:szCs w:val="32"/>
        </w:rPr>
        <w:t>学学生工作部（处）审核备案。</w:t>
      </w:r>
    </w:p>
    <w:p w:rsidR="00EE75B2" w:rsidRDefault="00EE75B2" w:rsidP="00B073E3">
      <w:pPr>
        <w:spacing w:line="560" w:lineRule="exact"/>
        <w:ind w:firstLineChars="200" w:firstLine="640"/>
        <w:jc w:val="left"/>
        <w:rPr>
          <w:rFonts w:ascii="仿宋_GB2312" w:eastAsia="仿宋_GB2312" w:hAnsi="宋体" w:cs="Times New Roman"/>
          <w:sz w:val="32"/>
          <w:szCs w:val="32"/>
        </w:rPr>
      </w:pPr>
      <w:r w:rsidRPr="0022653D">
        <w:rPr>
          <w:rFonts w:ascii="楷体_GB2312" w:eastAsia="楷体_GB2312" w:hAnsi="宋体" w:cs="楷体_GB2312" w:hint="eastAsia"/>
          <w:sz w:val="32"/>
          <w:szCs w:val="32"/>
        </w:rPr>
        <w:t>第十</w:t>
      </w:r>
      <w:r>
        <w:rPr>
          <w:rFonts w:ascii="楷体_GB2312" w:eastAsia="楷体_GB2312" w:hAnsi="宋体" w:cs="楷体_GB2312" w:hint="eastAsia"/>
          <w:sz w:val="32"/>
          <w:szCs w:val="32"/>
        </w:rPr>
        <w:t>一</w:t>
      </w:r>
      <w:r w:rsidRPr="0022653D">
        <w:rPr>
          <w:rFonts w:ascii="楷体_GB2312" w:eastAsia="楷体_GB2312" w:hAnsi="宋体" w:cs="楷体_GB2312" w:hint="eastAsia"/>
          <w:sz w:val="32"/>
          <w:szCs w:val="32"/>
        </w:rPr>
        <w:t>条</w:t>
      </w:r>
      <w:r w:rsidRPr="0022653D">
        <w:rPr>
          <w:rFonts w:ascii="楷体_GB2312" w:eastAsia="楷体_GB2312" w:hAnsi="宋体" w:cs="楷体_GB2312"/>
          <w:sz w:val="32"/>
          <w:szCs w:val="32"/>
        </w:rPr>
        <w:t xml:space="preserve"> </w:t>
      </w:r>
      <w:r w:rsidRPr="007E11CE">
        <w:rPr>
          <w:rFonts w:ascii="仿宋_GB2312" w:eastAsia="仿宋_GB2312" w:hAnsi="宋体" w:cs="仿宋_GB2312"/>
          <w:sz w:val="32"/>
          <w:szCs w:val="32"/>
        </w:rPr>
        <w:t xml:space="preserve"> </w:t>
      </w:r>
      <w:r>
        <w:rPr>
          <w:rFonts w:ascii="仿宋_GB2312" w:eastAsia="仿宋_GB2312" w:hAnsi="宋体" w:cs="仿宋_GB2312" w:hint="eastAsia"/>
          <w:sz w:val="32"/>
          <w:szCs w:val="32"/>
        </w:rPr>
        <w:t>“专项课题</w:t>
      </w:r>
      <w:r w:rsidRPr="00902FBF">
        <w:rPr>
          <w:rFonts w:ascii="仿宋_GB2312" w:eastAsia="仿宋_GB2312" w:hAnsi="宋体" w:cs="仿宋_GB2312" w:hint="eastAsia"/>
          <w:sz w:val="32"/>
          <w:szCs w:val="32"/>
        </w:rPr>
        <w:t>”</w:t>
      </w:r>
      <w:r w:rsidRPr="00367DE0">
        <w:rPr>
          <w:rFonts w:ascii="仿宋_GB2312" w:eastAsia="仿宋_GB2312" w:hAnsi="宋体" w:cs="仿宋_GB2312" w:hint="eastAsia"/>
          <w:sz w:val="32"/>
          <w:szCs w:val="32"/>
        </w:rPr>
        <w:t>研究期限为</w:t>
      </w:r>
      <w:r w:rsidRPr="00367DE0">
        <w:rPr>
          <w:rFonts w:ascii="仿宋_GB2312" w:eastAsia="仿宋_GB2312" w:hAnsi="宋体" w:cs="仿宋_GB2312"/>
          <w:sz w:val="32"/>
          <w:szCs w:val="32"/>
        </w:rPr>
        <w:t>2</w:t>
      </w:r>
      <w:r w:rsidRPr="00367DE0">
        <w:rPr>
          <w:rFonts w:ascii="仿宋_GB2312" w:eastAsia="仿宋_GB2312" w:hAnsi="宋体" w:cs="仿宋_GB2312" w:hint="eastAsia"/>
          <w:sz w:val="32"/>
          <w:szCs w:val="32"/>
        </w:rPr>
        <w:t>年</w:t>
      </w:r>
      <w:r>
        <w:rPr>
          <w:rFonts w:ascii="仿宋_GB2312" w:eastAsia="仿宋_GB2312" w:hAnsi="宋体" w:cs="仿宋_GB2312" w:hint="eastAsia"/>
          <w:sz w:val="32"/>
          <w:szCs w:val="32"/>
        </w:rPr>
        <w:t>，</w:t>
      </w:r>
      <w:r w:rsidR="00BF3DE9">
        <w:rPr>
          <w:rFonts w:ascii="仿宋_GB2312" w:eastAsia="仿宋_GB2312" w:hAnsi="宋体" w:cs="仿宋_GB2312" w:hint="eastAsia"/>
          <w:sz w:val="32"/>
          <w:szCs w:val="32"/>
        </w:rPr>
        <w:t>2</w:t>
      </w:r>
      <w:r w:rsidRPr="00367DE0">
        <w:rPr>
          <w:rFonts w:ascii="仿宋_GB2312" w:eastAsia="仿宋_GB2312" w:hAnsi="宋体" w:cs="仿宋_GB2312" w:hint="eastAsia"/>
          <w:sz w:val="32"/>
          <w:szCs w:val="32"/>
        </w:rPr>
        <w:t>年内</w:t>
      </w:r>
      <w:r>
        <w:rPr>
          <w:rFonts w:ascii="仿宋_GB2312" w:eastAsia="仿宋_GB2312" w:hAnsi="宋体" w:cs="仿宋_GB2312" w:hint="eastAsia"/>
          <w:sz w:val="32"/>
          <w:szCs w:val="32"/>
        </w:rPr>
        <w:t>在</w:t>
      </w:r>
      <w:r w:rsidRPr="00367DE0">
        <w:rPr>
          <w:rFonts w:ascii="仿宋_GB2312" w:eastAsia="仿宋_GB2312" w:hAnsi="宋体" w:cs="仿宋_GB2312" w:hint="eastAsia"/>
          <w:sz w:val="32"/>
          <w:szCs w:val="32"/>
        </w:rPr>
        <w:t>省级</w:t>
      </w:r>
      <w:r>
        <w:rPr>
          <w:rFonts w:ascii="仿宋_GB2312" w:eastAsia="仿宋_GB2312" w:hAnsi="宋体" w:cs="仿宋_GB2312" w:hint="eastAsia"/>
          <w:sz w:val="32"/>
          <w:szCs w:val="32"/>
        </w:rPr>
        <w:t>学术刊物公开发表</w:t>
      </w:r>
      <w:r>
        <w:rPr>
          <w:rFonts w:ascii="仿宋_GB2312" w:eastAsia="仿宋_GB2312" w:hAnsi="宋体" w:cs="仿宋_GB2312"/>
          <w:sz w:val="32"/>
          <w:szCs w:val="32"/>
        </w:rPr>
        <w:t>3</w:t>
      </w:r>
      <w:r w:rsidRPr="00367DE0">
        <w:rPr>
          <w:rFonts w:ascii="仿宋_GB2312" w:eastAsia="仿宋_GB2312" w:hAnsi="宋体" w:cs="仿宋_GB2312" w:hint="eastAsia"/>
          <w:sz w:val="32"/>
          <w:szCs w:val="32"/>
        </w:rPr>
        <w:t>篇论文</w:t>
      </w:r>
      <w:r>
        <w:rPr>
          <w:rFonts w:ascii="仿宋_GB2312" w:eastAsia="仿宋_GB2312" w:hAnsi="宋体" w:cs="仿宋_GB2312" w:hint="eastAsia"/>
          <w:sz w:val="32"/>
          <w:szCs w:val="32"/>
        </w:rPr>
        <w:t>可以申请结题（</w:t>
      </w:r>
      <w:r w:rsidR="00016C84">
        <w:rPr>
          <w:rFonts w:ascii="仿宋_GB2312" w:eastAsia="仿宋_GB2312" w:hAnsi="宋体" w:cs="仿宋_GB2312" w:hint="eastAsia"/>
          <w:sz w:val="32"/>
          <w:szCs w:val="32"/>
        </w:rPr>
        <w:t>课题</w:t>
      </w:r>
      <w:r>
        <w:rPr>
          <w:rFonts w:ascii="仿宋_GB2312" w:eastAsia="仿宋_GB2312" w:hAnsi="宋体" w:cs="仿宋_GB2312" w:hint="eastAsia"/>
          <w:sz w:val="32"/>
          <w:szCs w:val="32"/>
        </w:rPr>
        <w:t>负责人至少一篇），</w:t>
      </w:r>
      <w:r w:rsidRPr="007E11CE">
        <w:rPr>
          <w:rFonts w:ascii="仿宋_GB2312" w:eastAsia="仿宋_GB2312" w:hAnsi="宋体" w:cs="仿宋_GB2312" w:hint="eastAsia"/>
          <w:sz w:val="32"/>
          <w:szCs w:val="32"/>
        </w:rPr>
        <w:t>特殊情况可申请延期</w:t>
      </w:r>
      <w:r w:rsidRPr="007E11CE">
        <w:rPr>
          <w:rFonts w:ascii="仿宋_GB2312" w:eastAsia="仿宋_GB2312" w:hAnsi="宋体" w:cs="仿宋_GB2312"/>
          <w:sz w:val="32"/>
          <w:szCs w:val="32"/>
        </w:rPr>
        <w:t>6</w:t>
      </w:r>
      <w:r>
        <w:rPr>
          <w:rFonts w:ascii="仿宋_GB2312" w:eastAsia="仿宋_GB2312" w:hAnsi="宋体" w:cs="仿宋_GB2312" w:hint="eastAsia"/>
          <w:sz w:val="32"/>
          <w:szCs w:val="32"/>
        </w:rPr>
        <w:t>个</w:t>
      </w:r>
      <w:r w:rsidRPr="007E11CE">
        <w:rPr>
          <w:rFonts w:ascii="仿宋_GB2312" w:eastAsia="仿宋_GB2312" w:hAnsi="宋体" w:cs="仿宋_GB2312" w:hint="eastAsia"/>
          <w:sz w:val="32"/>
          <w:szCs w:val="32"/>
        </w:rPr>
        <w:t>月</w:t>
      </w:r>
      <w:r>
        <w:rPr>
          <w:rFonts w:ascii="仿宋_GB2312" w:eastAsia="仿宋_GB2312" w:hAnsi="宋体" w:cs="仿宋_GB2312" w:hint="eastAsia"/>
          <w:sz w:val="32"/>
          <w:szCs w:val="32"/>
        </w:rPr>
        <w:t>。</w:t>
      </w:r>
    </w:p>
    <w:p w:rsidR="00EE75B2" w:rsidRPr="00367DE0" w:rsidRDefault="00EE75B2" w:rsidP="00B073E3">
      <w:pPr>
        <w:spacing w:line="560" w:lineRule="exact"/>
        <w:ind w:firstLineChars="200" w:firstLine="640"/>
        <w:jc w:val="left"/>
        <w:rPr>
          <w:rFonts w:ascii="仿宋_GB2312" w:eastAsia="仿宋_GB2312" w:hAnsi="宋体" w:cs="Times New Roman"/>
          <w:sz w:val="32"/>
          <w:szCs w:val="32"/>
        </w:rPr>
      </w:pPr>
      <w:r w:rsidRPr="0022653D">
        <w:rPr>
          <w:rFonts w:ascii="楷体_GB2312" w:eastAsia="楷体_GB2312" w:hAnsi="宋体" w:cs="楷体_GB2312" w:hint="eastAsia"/>
          <w:sz w:val="32"/>
          <w:szCs w:val="32"/>
        </w:rPr>
        <w:t>第十二条</w:t>
      </w:r>
      <w:r w:rsidRPr="0057776B">
        <w:rPr>
          <w:rFonts w:ascii="仿宋_GB2312" w:eastAsia="仿宋_GB2312" w:hAnsi="宋体" w:cs="仿宋_GB2312"/>
          <w:sz w:val="32"/>
          <w:szCs w:val="32"/>
        </w:rPr>
        <w:t xml:space="preserve">  </w:t>
      </w:r>
      <w:r>
        <w:rPr>
          <w:rFonts w:ascii="仿宋_GB2312" w:eastAsia="仿宋_GB2312" w:hAnsi="宋体" w:cs="仿宋_GB2312" w:hint="eastAsia"/>
          <w:sz w:val="32"/>
          <w:szCs w:val="32"/>
        </w:rPr>
        <w:t>申请结题</w:t>
      </w:r>
      <w:r w:rsidRPr="00B77A97">
        <w:rPr>
          <w:rFonts w:ascii="仿宋_GB2312" w:eastAsia="仿宋_GB2312" w:hAnsi="宋体" w:cs="仿宋_GB2312" w:hint="eastAsia"/>
          <w:sz w:val="32"/>
          <w:szCs w:val="32"/>
        </w:rPr>
        <w:t>须填写《</w:t>
      </w:r>
      <w:r w:rsidRPr="00367DE0">
        <w:rPr>
          <w:rFonts w:ascii="仿宋_GB2312" w:eastAsia="仿宋_GB2312" w:hAnsi="宋体" w:cs="仿宋_GB2312" w:hint="eastAsia"/>
          <w:sz w:val="32"/>
          <w:szCs w:val="32"/>
        </w:rPr>
        <w:t>吉林师范大学辅导员专项研究课题</w:t>
      </w:r>
      <w:r w:rsidRPr="00B77A97">
        <w:rPr>
          <w:rFonts w:ascii="仿宋_GB2312" w:eastAsia="仿宋_GB2312" w:hAnsi="宋体" w:cs="仿宋_GB2312" w:hint="eastAsia"/>
          <w:sz w:val="32"/>
          <w:szCs w:val="32"/>
        </w:rPr>
        <w:t>结题</w:t>
      </w:r>
      <w:r>
        <w:rPr>
          <w:rFonts w:ascii="仿宋_GB2312" w:eastAsia="仿宋_GB2312" w:hAnsi="宋体" w:cs="仿宋_GB2312" w:hint="eastAsia"/>
          <w:sz w:val="32"/>
          <w:szCs w:val="32"/>
        </w:rPr>
        <w:t>审批表</w:t>
      </w:r>
      <w:r w:rsidRPr="00B77A97">
        <w:rPr>
          <w:rFonts w:ascii="仿宋_GB2312" w:eastAsia="仿宋_GB2312" w:hAnsi="宋体" w:cs="仿宋_GB2312" w:hint="eastAsia"/>
          <w:sz w:val="32"/>
          <w:szCs w:val="32"/>
        </w:rPr>
        <w:t>》，提供最终成果原件及复印件，</w:t>
      </w:r>
      <w:r w:rsidRPr="00367DE0">
        <w:rPr>
          <w:rFonts w:ascii="仿宋_GB2312" w:eastAsia="仿宋_GB2312" w:hAnsi="宋体" w:cs="仿宋_GB2312" w:hint="eastAsia"/>
          <w:sz w:val="32"/>
          <w:szCs w:val="32"/>
        </w:rPr>
        <w:t>履行必要的结题手续</w:t>
      </w:r>
      <w:r>
        <w:rPr>
          <w:rFonts w:ascii="仿宋_GB2312" w:eastAsia="仿宋_GB2312" w:hAnsi="宋体" w:cs="仿宋_GB2312" w:hint="eastAsia"/>
          <w:sz w:val="32"/>
          <w:szCs w:val="32"/>
        </w:rPr>
        <w:t>。学生工作部（处）</w:t>
      </w:r>
      <w:r w:rsidRPr="00B247F2">
        <w:rPr>
          <w:rFonts w:ascii="仿宋_GB2312" w:eastAsia="仿宋_GB2312" w:hAnsi="宋体" w:cs="仿宋_GB2312" w:hint="eastAsia"/>
          <w:sz w:val="32"/>
          <w:szCs w:val="32"/>
        </w:rPr>
        <w:t>对通过验收、确认可以结题者，</w:t>
      </w:r>
      <w:r w:rsidRPr="00B247F2">
        <w:rPr>
          <w:rFonts w:ascii="仿宋_GB2312" w:eastAsia="仿宋_GB2312" w:hAnsi="宋体" w:cs="仿宋_GB2312" w:hint="eastAsia"/>
          <w:sz w:val="32"/>
          <w:szCs w:val="32"/>
        </w:rPr>
        <w:lastRenderedPageBreak/>
        <w:t>颁发结题证书</w:t>
      </w:r>
      <w:r>
        <w:rPr>
          <w:rFonts w:ascii="仿宋_GB2312" w:eastAsia="仿宋_GB2312" w:hAnsi="宋体" w:cs="仿宋_GB2312" w:hint="eastAsia"/>
          <w:sz w:val="32"/>
          <w:szCs w:val="32"/>
        </w:rPr>
        <w:t>。</w:t>
      </w:r>
    </w:p>
    <w:p w:rsidR="00EE75B2" w:rsidRPr="007E11CE" w:rsidRDefault="00EE75B2" w:rsidP="00B073E3">
      <w:pPr>
        <w:widowControl/>
        <w:tabs>
          <w:tab w:val="left" w:pos="1470"/>
          <w:tab w:val="num" w:pos="1837"/>
        </w:tabs>
        <w:spacing w:line="560" w:lineRule="exact"/>
        <w:ind w:firstLineChars="200" w:firstLine="640"/>
        <w:jc w:val="left"/>
        <w:rPr>
          <w:rFonts w:ascii="仿宋_GB2312" w:eastAsia="仿宋_GB2312" w:hAnsi="宋体" w:cs="Times New Roman"/>
          <w:sz w:val="32"/>
          <w:szCs w:val="32"/>
        </w:rPr>
      </w:pPr>
      <w:r w:rsidRPr="000034B4">
        <w:rPr>
          <w:rFonts w:ascii="楷体_GB2312" w:eastAsia="楷体_GB2312" w:hAnsi="宋体" w:cs="楷体_GB2312" w:hint="eastAsia"/>
          <w:sz w:val="32"/>
          <w:szCs w:val="32"/>
        </w:rPr>
        <w:t>第十三条</w:t>
      </w:r>
      <w:r w:rsidRPr="007E11CE">
        <w:rPr>
          <w:rFonts w:ascii="仿宋_GB2312" w:eastAsia="仿宋_GB2312" w:hAnsi="宋体" w:cs="仿宋_GB2312"/>
          <w:sz w:val="32"/>
          <w:szCs w:val="32"/>
        </w:rPr>
        <w:t xml:space="preserve">  </w:t>
      </w:r>
      <w:r w:rsidRPr="007E11CE">
        <w:rPr>
          <w:rFonts w:ascii="仿宋_GB2312" w:eastAsia="仿宋_GB2312" w:hAnsi="宋体" w:cs="仿宋_GB2312" w:hint="eastAsia"/>
          <w:sz w:val="32"/>
          <w:szCs w:val="32"/>
        </w:rPr>
        <w:t>有下列情况之一者，做撤销</w:t>
      </w:r>
      <w:r>
        <w:rPr>
          <w:rFonts w:ascii="仿宋_GB2312" w:eastAsia="仿宋_GB2312" w:hAnsi="宋体" w:cs="仿宋_GB2312" w:hint="eastAsia"/>
          <w:sz w:val="32"/>
          <w:szCs w:val="32"/>
        </w:rPr>
        <w:t>课题</w:t>
      </w:r>
      <w:r w:rsidRPr="007E11CE">
        <w:rPr>
          <w:rFonts w:ascii="仿宋_GB2312" w:eastAsia="仿宋_GB2312" w:hAnsi="宋体" w:cs="仿宋_GB2312" w:hint="eastAsia"/>
          <w:sz w:val="32"/>
          <w:szCs w:val="32"/>
        </w:rPr>
        <w:t>处理：</w:t>
      </w:r>
    </w:p>
    <w:p w:rsidR="00EE75B2" w:rsidRPr="007E11CE" w:rsidRDefault="00EE75B2" w:rsidP="00B073E3">
      <w:pPr>
        <w:widowControl/>
        <w:tabs>
          <w:tab w:val="left" w:pos="1470"/>
        </w:tabs>
        <w:spacing w:line="560" w:lineRule="exact"/>
        <w:ind w:firstLineChars="200" w:firstLine="640"/>
        <w:jc w:val="left"/>
        <w:rPr>
          <w:rFonts w:ascii="仿宋_GB2312" w:eastAsia="仿宋_GB2312" w:hAnsi="宋体" w:cs="Times New Roman"/>
          <w:sz w:val="32"/>
          <w:szCs w:val="32"/>
        </w:rPr>
      </w:pPr>
      <w:r w:rsidRPr="007E11CE">
        <w:rPr>
          <w:rFonts w:ascii="仿宋_GB2312" w:eastAsia="仿宋_GB2312" w:hAnsi="宋体" w:cs="仿宋_GB2312"/>
          <w:sz w:val="32"/>
          <w:szCs w:val="32"/>
        </w:rPr>
        <w:t>1.</w:t>
      </w:r>
      <w:r w:rsidRPr="007E11CE">
        <w:rPr>
          <w:rFonts w:ascii="仿宋_GB2312" w:eastAsia="仿宋_GB2312" w:hAnsi="宋体" w:cs="仿宋_GB2312" w:hint="eastAsia"/>
          <w:sz w:val="32"/>
          <w:szCs w:val="32"/>
        </w:rPr>
        <w:t>研究成果有严重政治问题；</w:t>
      </w:r>
    </w:p>
    <w:p w:rsidR="00EE75B2" w:rsidRPr="007E11CE" w:rsidRDefault="00EE75B2" w:rsidP="00B073E3">
      <w:pPr>
        <w:widowControl/>
        <w:tabs>
          <w:tab w:val="left" w:pos="1470"/>
        </w:tabs>
        <w:spacing w:line="560" w:lineRule="exact"/>
        <w:ind w:firstLineChars="200" w:firstLine="640"/>
        <w:jc w:val="left"/>
        <w:rPr>
          <w:rFonts w:ascii="仿宋_GB2312" w:eastAsia="仿宋_GB2312" w:hAnsi="宋体" w:cs="Times New Roman"/>
          <w:sz w:val="32"/>
          <w:szCs w:val="32"/>
        </w:rPr>
      </w:pPr>
      <w:r w:rsidRPr="007E11CE">
        <w:rPr>
          <w:rFonts w:ascii="仿宋_GB2312" w:eastAsia="仿宋_GB2312" w:hAnsi="宋体" w:cs="仿宋_GB2312"/>
          <w:sz w:val="32"/>
          <w:szCs w:val="32"/>
        </w:rPr>
        <w:t>2.</w:t>
      </w:r>
      <w:r w:rsidRPr="007E11CE">
        <w:rPr>
          <w:rFonts w:ascii="仿宋_GB2312" w:eastAsia="仿宋_GB2312" w:hAnsi="宋体" w:cs="仿宋_GB2312" w:hint="eastAsia"/>
          <w:sz w:val="32"/>
          <w:szCs w:val="32"/>
        </w:rPr>
        <w:t>剽窃他人研究成果；</w:t>
      </w:r>
    </w:p>
    <w:p w:rsidR="00EE75B2" w:rsidRPr="007E11CE" w:rsidRDefault="00EE75B2" w:rsidP="00B073E3">
      <w:pPr>
        <w:widowControl/>
        <w:tabs>
          <w:tab w:val="left" w:pos="1470"/>
        </w:tabs>
        <w:spacing w:line="560" w:lineRule="exact"/>
        <w:jc w:val="left"/>
        <w:rPr>
          <w:rFonts w:ascii="仿宋_GB2312" w:eastAsia="仿宋_GB2312" w:hAnsi="宋体" w:cs="Times New Roman"/>
          <w:sz w:val="32"/>
          <w:szCs w:val="32"/>
        </w:rPr>
      </w:pPr>
      <w:r w:rsidRPr="007E11CE">
        <w:rPr>
          <w:rFonts w:ascii="仿宋_GB2312" w:eastAsia="仿宋_GB2312" w:hAnsi="宋体" w:cs="仿宋_GB2312"/>
          <w:sz w:val="32"/>
          <w:szCs w:val="32"/>
        </w:rPr>
        <w:t xml:space="preserve">    </w:t>
      </w:r>
      <w:r>
        <w:rPr>
          <w:rFonts w:ascii="仿宋_GB2312" w:eastAsia="仿宋_GB2312" w:hAnsi="宋体" w:cs="仿宋_GB2312"/>
          <w:sz w:val="32"/>
          <w:szCs w:val="32"/>
        </w:rPr>
        <w:t>3.</w:t>
      </w:r>
      <w:r w:rsidRPr="007E11CE">
        <w:rPr>
          <w:rFonts w:ascii="仿宋_GB2312" w:eastAsia="仿宋_GB2312" w:hAnsi="宋体" w:cs="仿宋_GB2312" w:hint="eastAsia"/>
          <w:sz w:val="32"/>
          <w:szCs w:val="32"/>
        </w:rPr>
        <w:t>未经批准擅自变更</w:t>
      </w:r>
      <w:r w:rsidR="00016C84">
        <w:rPr>
          <w:rFonts w:ascii="仿宋_GB2312" w:eastAsia="仿宋_GB2312" w:hAnsi="宋体" w:cs="仿宋_GB2312" w:hint="eastAsia"/>
          <w:sz w:val="32"/>
          <w:szCs w:val="32"/>
        </w:rPr>
        <w:t>负责人</w:t>
      </w:r>
      <w:r w:rsidRPr="007E11CE">
        <w:rPr>
          <w:rFonts w:ascii="仿宋_GB2312" w:eastAsia="仿宋_GB2312" w:hAnsi="宋体" w:cs="仿宋_GB2312" w:hint="eastAsia"/>
          <w:sz w:val="32"/>
          <w:szCs w:val="32"/>
        </w:rPr>
        <w:t>或研究</w:t>
      </w:r>
      <w:r>
        <w:rPr>
          <w:rFonts w:ascii="仿宋_GB2312" w:eastAsia="仿宋_GB2312" w:hAnsi="宋体" w:cs="仿宋_GB2312" w:hint="eastAsia"/>
          <w:sz w:val="32"/>
          <w:szCs w:val="32"/>
        </w:rPr>
        <w:t>课题</w:t>
      </w:r>
      <w:r w:rsidRPr="007E11CE">
        <w:rPr>
          <w:rFonts w:ascii="仿宋_GB2312" w:eastAsia="仿宋_GB2312" w:hAnsi="宋体" w:cs="仿宋_GB2312" w:hint="eastAsia"/>
          <w:sz w:val="32"/>
          <w:szCs w:val="32"/>
        </w:rPr>
        <w:t>；</w:t>
      </w:r>
    </w:p>
    <w:p w:rsidR="00EE75B2" w:rsidRPr="007E11CE" w:rsidRDefault="00EE75B2" w:rsidP="00B073E3">
      <w:pPr>
        <w:widowControl/>
        <w:tabs>
          <w:tab w:val="left" w:pos="1470"/>
        </w:tabs>
        <w:spacing w:line="560" w:lineRule="exact"/>
        <w:jc w:val="left"/>
        <w:rPr>
          <w:rFonts w:ascii="仿宋_GB2312" w:eastAsia="仿宋_GB2312" w:hAnsi="宋体" w:cs="Times New Roman"/>
          <w:sz w:val="32"/>
          <w:szCs w:val="32"/>
        </w:rPr>
      </w:pPr>
      <w:r w:rsidRPr="007E11CE">
        <w:rPr>
          <w:rFonts w:ascii="仿宋_GB2312" w:eastAsia="仿宋_GB2312" w:hAnsi="宋体" w:cs="仿宋_GB2312"/>
          <w:sz w:val="32"/>
          <w:szCs w:val="32"/>
        </w:rPr>
        <w:t xml:space="preserve">    </w:t>
      </w:r>
      <w:r>
        <w:rPr>
          <w:rFonts w:ascii="仿宋_GB2312" w:eastAsia="仿宋_GB2312" w:hAnsi="宋体" w:cs="仿宋_GB2312"/>
          <w:sz w:val="32"/>
          <w:szCs w:val="32"/>
        </w:rPr>
        <w:t>4.</w:t>
      </w:r>
      <w:r w:rsidRPr="007E11CE">
        <w:rPr>
          <w:rFonts w:ascii="仿宋_GB2312" w:eastAsia="仿宋_GB2312" w:hAnsi="宋体" w:cs="仿宋_GB2312" w:hint="eastAsia"/>
          <w:sz w:val="32"/>
          <w:szCs w:val="32"/>
        </w:rPr>
        <w:t>在规定的</w:t>
      </w:r>
      <w:r>
        <w:rPr>
          <w:rFonts w:ascii="仿宋_GB2312" w:eastAsia="仿宋_GB2312" w:hAnsi="宋体" w:cs="仿宋_GB2312" w:hint="eastAsia"/>
          <w:sz w:val="32"/>
          <w:szCs w:val="32"/>
        </w:rPr>
        <w:t>时间</w:t>
      </w:r>
      <w:r w:rsidRPr="007E11CE">
        <w:rPr>
          <w:rFonts w:ascii="仿宋_GB2312" w:eastAsia="仿宋_GB2312" w:hAnsi="宋体" w:cs="仿宋_GB2312" w:hint="eastAsia"/>
          <w:sz w:val="32"/>
          <w:szCs w:val="32"/>
        </w:rPr>
        <w:t>内未能如期完成研究任务</w:t>
      </w:r>
      <w:r>
        <w:rPr>
          <w:rFonts w:ascii="仿宋_GB2312" w:eastAsia="仿宋_GB2312" w:hAnsi="宋体" w:cs="仿宋_GB2312" w:hint="eastAsia"/>
          <w:sz w:val="32"/>
          <w:szCs w:val="32"/>
        </w:rPr>
        <w:t>的</w:t>
      </w:r>
      <w:r w:rsidRPr="007E11CE">
        <w:rPr>
          <w:rFonts w:ascii="仿宋_GB2312" w:eastAsia="仿宋_GB2312" w:hAnsi="宋体" w:cs="仿宋_GB2312" w:hint="eastAsia"/>
          <w:sz w:val="32"/>
          <w:szCs w:val="32"/>
        </w:rPr>
        <w:t>。</w:t>
      </w:r>
    </w:p>
    <w:p w:rsidR="00EE75B2" w:rsidRPr="007E11CE" w:rsidRDefault="00EE75B2" w:rsidP="00B073E3">
      <w:pPr>
        <w:widowControl/>
        <w:tabs>
          <w:tab w:val="left" w:pos="2205"/>
        </w:tabs>
        <w:spacing w:line="560" w:lineRule="exact"/>
        <w:ind w:firstLineChars="200" w:firstLine="640"/>
        <w:jc w:val="left"/>
        <w:rPr>
          <w:rFonts w:ascii="仿宋_GB2312" w:eastAsia="仿宋_GB2312" w:hAnsi="宋体" w:cs="Times New Roman"/>
          <w:sz w:val="32"/>
          <w:szCs w:val="32"/>
        </w:rPr>
      </w:pPr>
      <w:r w:rsidRPr="007E11CE">
        <w:rPr>
          <w:rFonts w:ascii="仿宋_GB2312" w:eastAsia="仿宋_GB2312" w:hAnsi="宋体" w:cs="仿宋_GB2312" w:hint="eastAsia"/>
          <w:sz w:val="32"/>
          <w:szCs w:val="32"/>
        </w:rPr>
        <w:t>凡被撤销的</w:t>
      </w:r>
      <w:r>
        <w:rPr>
          <w:rFonts w:ascii="仿宋_GB2312" w:eastAsia="仿宋_GB2312" w:hAnsi="宋体" w:cs="仿宋_GB2312" w:hint="eastAsia"/>
          <w:sz w:val="32"/>
          <w:szCs w:val="32"/>
        </w:rPr>
        <w:t>课题</w:t>
      </w:r>
      <w:r w:rsidRPr="007E11CE">
        <w:rPr>
          <w:rFonts w:ascii="仿宋_GB2312" w:eastAsia="仿宋_GB2312" w:hAnsi="宋体" w:cs="仿宋_GB2312" w:hint="eastAsia"/>
          <w:sz w:val="32"/>
          <w:szCs w:val="32"/>
        </w:rPr>
        <w:t>，</w:t>
      </w:r>
      <w:r>
        <w:rPr>
          <w:rFonts w:ascii="仿宋_GB2312" w:eastAsia="仿宋_GB2312" w:hAnsi="宋体" w:cs="仿宋_GB2312" w:hint="eastAsia"/>
          <w:sz w:val="32"/>
          <w:szCs w:val="32"/>
        </w:rPr>
        <w:t>课题</w:t>
      </w:r>
      <w:r w:rsidR="00016C84">
        <w:rPr>
          <w:rFonts w:ascii="仿宋_GB2312" w:eastAsia="仿宋_GB2312" w:hAnsi="宋体" w:cs="仿宋_GB2312" w:hint="eastAsia"/>
          <w:sz w:val="32"/>
          <w:szCs w:val="32"/>
        </w:rPr>
        <w:t>负责人</w:t>
      </w:r>
      <w:r w:rsidRPr="007E11CE">
        <w:rPr>
          <w:rFonts w:ascii="仿宋_GB2312" w:eastAsia="仿宋_GB2312" w:hAnsi="宋体" w:cs="仿宋_GB2312"/>
          <w:sz w:val="32"/>
          <w:szCs w:val="32"/>
        </w:rPr>
        <w:t>3</w:t>
      </w:r>
      <w:r w:rsidRPr="007E11CE">
        <w:rPr>
          <w:rFonts w:ascii="仿宋_GB2312" w:eastAsia="仿宋_GB2312" w:hAnsi="宋体" w:cs="仿宋_GB2312" w:hint="eastAsia"/>
          <w:sz w:val="32"/>
          <w:szCs w:val="32"/>
        </w:rPr>
        <w:t>年内不得</w:t>
      </w:r>
      <w:r>
        <w:rPr>
          <w:rFonts w:ascii="仿宋_GB2312" w:eastAsia="仿宋_GB2312" w:hAnsi="宋体" w:cs="仿宋_GB2312" w:hint="eastAsia"/>
          <w:sz w:val="32"/>
          <w:szCs w:val="32"/>
        </w:rPr>
        <w:t>申报“专项</w:t>
      </w:r>
      <w:r w:rsidRPr="00367DE0">
        <w:rPr>
          <w:rFonts w:ascii="仿宋_GB2312" w:eastAsia="仿宋_GB2312" w:hAnsi="宋体" w:cs="仿宋_GB2312" w:hint="eastAsia"/>
          <w:sz w:val="32"/>
          <w:szCs w:val="32"/>
        </w:rPr>
        <w:t>课题</w:t>
      </w:r>
      <w:r>
        <w:rPr>
          <w:rFonts w:ascii="仿宋_GB2312" w:eastAsia="仿宋_GB2312" w:hAnsi="宋体" w:cs="仿宋_GB2312" w:hint="eastAsia"/>
          <w:sz w:val="32"/>
          <w:szCs w:val="32"/>
        </w:rPr>
        <w:t>。”</w:t>
      </w:r>
    </w:p>
    <w:p w:rsidR="00EE75B2" w:rsidRPr="000034B4" w:rsidRDefault="00EE75B2" w:rsidP="00B073E3">
      <w:pPr>
        <w:widowControl/>
        <w:spacing w:line="560" w:lineRule="exact"/>
        <w:jc w:val="center"/>
        <w:rPr>
          <w:rFonts w:ascii="黑体" w:eastAsia="黑体" w:hAnsi="宋体" w:cs="Times New Roman"/>
          <w:sz w:val="32"/>
          <w:szCs w:val="32"/>
        </w:rPr>
      </w:pPr>
      <w:r w:rsidRPr="000034B4">
        <w:rPr>
          <w:rFonts w:ascii="黑体" w:eastAsia="黑体" w:hAnsi="宋体" w:cs="黑体" w:hint="eastAsia"/>
          <w:sz w:val="32"/>
          <w:szCs w:val="32"/>
        </w:rPr>
        <w:t>第四章</w:t>
      </w:r>
      <w:r w:rsidRPr="000034B4">
        <w:rPr>
          <w:rFonts w:ascii="黑体" w:eastAsia="黑体" w:hAnsi="宋体" w:cs="黑体"/>
          <w:sz w:val="32"/>
          <w:szCs w:val="32"/>
        </w:rPr>
        <w:t xml:space="preserve">  </w:t>
      </w:r>
      <w:r>
        <w:rPr>
          <w:rFonts w:ascii="黑体" w:eastAsia="黑体" w:hAnsi="宋体" w:cs="黑体" w:hint="eastAsia"/>
          <w:sz w:val="32"/>
          <w:szCs w:val="32"/>
        </w:rPr>
        <w:t>课题</w:t>
      </w:r>
      <w:r w:rsidRPr="000034B4">
        <w:rPr>
          <w:rFonts w:ascii="黑体" w:eastAsia="黑体" w:hAnsi="宋体" w:cs="黑体" w:hint="eastAsia"/>
          <w:sz w:val="32"/>
          <w:szCs w:val="32"/>
        </w:rPr>
        <w:t>经费与使用</w:t>
      </w:r>
    </w:p>
    <w:p w:rsidR="00EE75B2" w:rsidRPr="0057776B" w:rsidRDefault="00EE75B2" w:rsidP="00B073E3">
      <w:pPr>
        <w:widowControl/>
        <w:tabs>
          <w:tab w:val="left" w:pos="1470"/>
          <w:tab w:val="num" w:pos="1837"/>
        </w:tabs>
        <w:spacing w:line="560" w:lineRule="exact"/>
        <w:ind w:firstLineChars="200" w:firstLine="640"/>
        <w:jc w:val="left"/>
        <w:rPr>
          <w:rFonts w:ascii="仿宋_GB2312" w:eastAsia="仿宋_GB2312" w:hAnsi="宋体" w:cs="Times New Roman"/>
          <w:sz w:val="32"/>
          <w:szCs w:val="32"/>
        </w:rPr>
      </w:pPr>
      <w:r w:rsidRPr="000034B4">
        <w:rPr>
          <w:rFonts w:ascii="楷体_GB2312" w:eastAsia="楷体_GB2312" w:hAnsi="宋体" w:cs="楷体_GB2312" w:hint="eastAsia"/>
          <w:sz w:val="32"/>
          <w:szCs w:val="32"/>
        </w:rPr>
        <w:t>第十四条</w:t>
      </w:r>
      <w:r w:rsidRPr="0057776B">
        <w:rPr>
          <w:rFonts w:ascii="仿宋_GB2312" w:eastAsia="仿宋_GB2312" w:hAnsi="宋体" w:cs="仿宋_GB2312"/>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学生工作部（处）</w:t>
      </w:r>
      <w:r w:rsidRPr="0057776B">
        <w:rPr>
          <w:rFonts w:ascii="仿宋_GB2312" w:eastAsia="仿宋_GB2312" w:hAnsi="宋体" w:cs="仿宋_GB2312" w:hint="eastAsia"/>
          <w:sz w:val="32"/>
          <w:szCs w:val="32"/>
        </w:rPr>
        <w:t>给予每项立项课题</w:t>
      </w:r>
      <w:r w:rsidRPr="0057776B">
        <w:rPr>
          <w:rFonts w:ascii="仿宋_GB2312" w:eastAsia="仿宋_GB2312" w:hAnsi="宋体" w:cs="仿宋_GB2312"/>
          <w:sz w:val="32"/>
          <w:szCs w:val="32"/>
        </w:rPr>
        <w:t>2000</w:t>
      </w:r>
      <w:r w:rsidRPr="0057776B">
        <w:rPr>
          <w:rFonts w:ascii="仿宋_GB2312" w:eastAsia="仿宋_GB2312" w:hAnsi="宋体" w:cs="仿宋_GB2312" w:hint="eastAsia"/>
          <w:sz w:val="32"/>
          <w:szCs w:val="32"/>
        </w:rPr>
        <w:t>元经费支持，</w:t>
      </w:r>
      <w:r>
        <w:rPr>
          <w:rFonts w:ascii="仿宋_GB2312" w:eastAsia="仿宋_GB2312" w:hAnsi="宋体" w:cs="仿宋_GB2312" w:hint="eastAsia"/>
          <w:sz w:val="32"/>
          <w:szCs w:val="32"/>
        </w:rPr>
        <w:t>课题</w:t>
      </w:r>
      <w:r w:rsidRPr="0057776B">
        <w:rPr>
          <w:rFonts w:ascii="仿宋_GB2312" w:eastAsia="仿宋_GB2312" w:hAnsi="宋体" w:cs="仿宋_GB2312" w:hint="eastAsia"/>
          <w:sz w:val="32"/>
          <w:szCs w:val="32"/>
        </w:rPr>
        <w:t>经费下拨实行“一次核定，结题拨款”的办法。</w:t>
      </w:r>
    </w:p>
    <w:p w:rsidR="00EE75B2" w:rsidRPr="0057776B" w:rsidRDefault="00EE75B2" w:rsidP="00B073E3">
      <w:pPr>
        <w:widowControl/>
        <w:tabs>
          <w:tab w:val="left" w:pos="1470"/>
        </w:tabs>
        <w:spacing w:line="560" w:lineRule="exact"/>
        <w:ind w:firstLineChars="200" w:firstLine="640"/>
        <w:jc w:val="left"/>
        <w:rPr>
          <w:rFonts w:ascii="仿宋_GB2312" w:eastAsia="仿宋_GB2312" w:hAnsi="宋体" w:cs="Times New Roman"/>
          <w:sz w:val="32"/>
          <w:szCs w:val="32"/>
        </w:rPr>
      </w:pPr>
      <w:r w:rsidRPr="000034B4">
        <w:rPr>
          <w:rFonts w:ascii="楷体_GB2312" w:eastAsia="楷体_GB2312" w:hAnsi="宋体" w:cs="楷体_GB2312" w:hint="eastAsia"/>
          <w:sz w:val="32"/>
          <w:szCs w:val="32"/>
        </w:rPr>
        <w:t>第十五条</w:t>
      </w:r>
      <w:r w:rsidRPr="0057776B">
        <w:rPr>
          <w:rFonts w:ascii="仿宋_GB2312" w:eastAsia="仿宋_GB2312" w:hAnsi="宋体" w:cs="仿宋_GB2312"/>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课题</w:t>
      </w:r>
      <w:r w:rsidRPr="0057776B">
        <w:rPr>
          <w:rFonts w:ascii="仿宋_GB2312" w:eastAsia="仿宋_GB2312" w:hAnsi="宋体" w:cs="仿宋_GB2312" w:hint="eastAsia"/>
          <w:sz w:val="32"/>
          <w:szCs w:val="32"/>
        </w:rPr>
        <w:t>经费专款专用，不得用于与</w:t>
      </w:r>
      <w:r>
        <w:rPr>
          <w:rFonts w:ascii="仿宋_GB2312" w:eastAsia="仿宋_GB2312" w:hAnsi="宋体" w:cs="仿宋_GB2312" w:hint="eastAsia"/>
          <w:sz w:val="32"/>
          <w:szCs w:val="32"/>
        </w:rPr>
        <w:t>课题</w:t>
      </w:r>
      <w:r w:rsidRPr="0057776B">
        <w:rPr>
          <w:rFonts w:ascii="仿宋_GB2312" w:eastAsia="仿宋_GB2312" w:hAnsi="宋体" w:cs="仿宋_GB2312" w:hint="eastAsia"/>
          <w:sz w:val="32"/>
          <w:szCs w:val="32"/>
        </w:rPr>
        <w:t>研究无关的开支。</w:t>
      </w:r>
      <w:r>
        <w:rPr>
          <w:rFonts w:ascii="仿宋_GB2312" w:eastAsia="仿宋_GB2312" w:hAnsi="宋体" w:cs="仿宋_GB2312" w:hint="eastAsia"/>
          <w:sz w:val="32"/>
          <w:szCs w:val="32"/>
        </w:rPr>
        <w:t>课题</w:t>
      </w:r>
      <w:r w:rsidR="00016C84">
        <w:rPr>
          <w:rFonts w:ascii="仿宋_GB2312" w:eastAsia="仿宋_GB2312" w:hAnsi="宋体" w:cs="仿宋_GB2312" w:hint="eastAsia"/>
          <w:sz w:val="32"/>
          <w:szCs w:val="32"/>
        </w:rPr>
        <w:t>负责人</w:t>
      </w:r>
      <w:r w:rsidRPr="0057776B">
        <w:rPr>
          <w:rFonts w:ascii="仿宋_GB2312" w:eastAsia="仿宋_GB2312" w:hAnsi="宋体" w:cs="仿宋_GB2312" w:hint="eastAsia"/>
          <w:sz w:val="32"/>
          <w:szCs w:val="32"/>
        </w:rPr>
        <w:t>按各项经费支出范围支配和使用</w:t>
      </w:r>
      <w:r>
        <w:rPr>
          <w:rFonts w:ascii="仿宋_GB2312" w:eastAsia="仿宋_GB2312" w:hAnsi="宋体" w:cs="仿宋_GB2312" w:hint="eastAsia"/>
          <w:sz w:val="32"/>
          <w:szCs w:val="32"/>
        </w:rPr>
        <w:t>课题</w:t>
      </w:r>
      <w:r w:rsidRPr="0057776B">
        <w:rPr>
          <w:rFonts w:ascii="仿宋_GB2312" w:eastAsia="仿宋_GB2312" w:hAnsi="宋体" w:cs="仿宋_GB2312" w:hint="eastAsia"/>
          <w:sz w:val="32"/>
          <w:szCs w:val="32"/>
        </w:rPr>
        <w:t>经费，经费开支范围包括：资料费、数据采集费、调研差旅费、咨询费、印刷费等。</w:t>
      </w:r>
    </w:p>
    <w:p w:rsidR="00EE75B2" w:rsidRPr="0057776B" w:rsidRDefault="00EE75B2" w:rsidP="00B073E3">
      <w:pPr>
        <w:widowControl/>
        <w:spacing w:line="560" w:lineRule="exact"/>
        <w:ind w:firstLineChars="200" w:firstLine="640"/>
        <w:rPr>
          <w:rFonts w:ascii="仿宋_GB2312" w:eastAsia="仿宋_GB2312" w:hAnsi="宋体" w:cs="Times New Roman"/>
          <w:sz w:val="32"/>
          <w:szCs w:val="32"/>
        </w:rPr>
      </w:pPr>
      <w:r w:rsidRPr="000034B4">
        <w:rPr>
          <w:rFonts w:ascii="楷体_GB2312" w:eastAsia="楷体_GB2312" w:hAnsi="宋体" w:cs="楷体_GB2312" w:hint="eastAsia"/>
          <w:sz w:val="32"/>
          <w:szCs w:val="32"/>
        </w:rPr>
        <w:t>第十六条</w:t>
      </w:r>
      <w:r w:rsidRPr="0057776B">
        <w:rPr>
          <w:rFonts w:ascii="仿宋_GB2312" w:eastAsia="仿宋_GB2312" w:hAnsi="宋体" w:cs="仿宋_GB2312"/>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课题负责人</w:t>
      </w:r>
      <w:r w:rsidRPr="0057776B">
        <w:rPr>
          <w:rFonts w:ascii="仿宋_GB2312" w:eastAsia="仿宋_GB2312" w:hAnsi="宋体" w:cs="仿宋_GB2312" w:hint="eastAsia"/>
          <w:sz w:val="32"/>
          <w:szCs w:val="32"/>
        </w:rPr>
        <w:t>在经费使用中，</w:t>
      </w:r>
      <w:r>
        <w:rPr>
          <w:rFonts w:ascii="仿宋_GB2312" w:eastAsia="仿宋_GB2312" w:hAnsi="宋体" w:cs="仿宋_GB2312" w:hint="eastAsia"/>
          <w:sz w:val="32"/>
          <w:szCs w:val="32"/>
        </w:rPr>
        <w:t>有</w:t>
      </w:r>
      <w:r w:rsidRPr="0057776B">
        <w:rPr>
          <w:rFonts w:ascii="仿宋_GB2312" w:eastAsia="仿宋_GB2312" w:hAnsi="宋体" w:cs="仿宋_GB2312" w:hint="eastAsia"/>
          <w:sz w:val="32"/>
          <w:szCs w:val="32"/>
        </w:rPr>
        <w:t>严重违反财务制度的，所立</w:t>
      </w:r>
      <w:r>
        <w:rPr>
          <w:rFonts w:ascii="仿宋_GB2312" w:eastAsia="仿宋_GB2312" w:hAnsi="宋体" w:cs="仿宋_GB2312" w:hint="eastAsia"/>
          <w:sz w:val="32"/>
          <w:szCs w:val="32"/>
        </w:rPr>
        <w:t>课题</w:t>
      </w:r>
      <w:r w:rsidRPr="0057776B">
        <w:rPr>
          <w:rFonts w:ascii="仿宋_GB2312" w:eastAsia="仿宋_GB2312" w:hAnsi="宋体" w:cs="仿宋_GB2312" w:hint="eastAsia"/>
          <w:sz w:val="32"/>
          <w:szCs w:val="32"/>
        </w:rPr>
        <w:t>将予以撤销。</w:t>
      </w:r>
    </w:p>
    <w:p w:rsidR="00EE75B2" w:rsidRPr="000034B4" w:rsidRDefault="00EE75B2" w:rsidP="00B073E3">
      <w:pPr>
        <w:widowControl/>
        <w:spacing w:line="560" w:lineRule="exact"/>
        <w:jc w:val="center"/>
        <w:rPr>
          <w:rFonts w:ascii="黑体" w:eastAsia="黑体" w:hAnsi="宋体" w:cs="Times New Roman"/>
          <w:sz w:val="32"/>
          <w:szCs w:val="32"/>
        </w:rPr>
      </w:pPr>
      <w:r w:rsidRPr="000034B4">
        <w:rPr>
          <w:rFonts w:ascii="黑体" w:eastAsia="黑体" w:hAnsi="宋体" w:cs="黑体" w:hint="eastAsia"/>
          <w:sz w:val="32"/>
          <w:szCs w:val="32"/>
        </w:rPr>
        <w:t>第五章</w:t>
      </w:r>
      <w:r w:rsidRPr="000034B4">
        <w:rPr>
          <w:rFonts w:ascii="黑体" w:eastAsia="黑体" w:hAnsi="宋体" w:cs="黑体"/>
          <w:sz w:val="32"/>
          <w:szCs w:val="32"/>
        </w:rPr>
        <w:t xml:space="preserve">  </w:t>
      </w:r>
      <w:r w:rsidRPr="000034B4">
        <w:rPr>
          <w:rFonts w:ascii="黑体" w:eastAsia="黑体" w:hAnsi="宋体" w:cs="黑体" w:hint="eastAsia"/>
          <w:sz w:val="32"/>
          <w:szCs w:val="32"/>
        </w:rPr>
        <w:t>附则</w:t>
      </w:r>
    </w:p>
    <w:p w:rsidR="00EE75B2" w:rsidRDefault="00EE75B2" w:rsidP="00B073E3">
      <w:pPr>
        <w:widowControl/>
        <w:tabs>
          <w:tab w:val="left" w:pos="2205"/>
        </w:tabs>
        <w:spacing w:line="560" w:lineRule="exact"/>
        <w:ind w:firstLineChars="200" w:firstLine="640"/>
        <w:jc w:val="left"/>
        <w:rPr>
          <w:rFonts w:ascii="仿宋_GB2312" w:eastAsia="仿宋_GB2312" w:hAnsi="宋体" w:cs="Times New Roman"/>
          <w:sz w:val="32"/>
          <w:szCs w:val="32"/>
        </w:rPr>
      </w:pPr>
      <w:r w:rsidRPr="000034B4">
        <w:rPr>
          <w:rFonts w:ascii="楷体_GB2312" w:eastAsia="楷体_GB2312" w:hAnsi="宋体" w:cs="楷体_GB2312" w:hint="eastAsia"/>
          <w:sz w:val="32"/>
          <w:szCs w:val="32"/>
        </w:rPr>
        <w:t>第十七条</w:t>
      </w:r>
      <w:r>
        <w:rPr>
          <w:rFonts w:ascii="仿宋_GB2312" w:eastAsia="仿宋_GB2312" w:hAnsi="宋体" w:cs="仿宋_GB2312"/>
          <w:sz w:val="32"/>
          <w:szCs w:val="32"/>
        </w:rPr>
        <w:t xml:space="preserve">  </w:t>
      </w:r>
      <w:r w:rsidRPr="0057776B">
        <w:rPr>
          <w:rFonts w:ascii="仿宋_GB2312" w:eastAsia="仿宋_GB2312" w:hAnsi="宋体" w:cs="仿宋_GB2312" w:hint="eastAsia"/>
          <w:sz w:val="32"/>
          <w:szCs w:val="32"/>
        </w:rPr>
        <w:t>本《办法》自公布之日起实行。解释权和修改权属吉林师范</w:t>
      </w:r>
      <w:r>
        <w:rPr>
          <w:rFonts w:ascii="仿宋_GB2312" w:eastAsia="仿宋_GB2312" w:hAnsi="宋体" w:cs="仿宋_GB2312" w:hint="eastAsia"/>
          <w:sz w:val="32"/>
          <w:szCs w:val="32"/>
        </w:rPr>
        <w:t>大学学生工作部（处）</w:t>
      </w:r>
      <w:r w:rsidRPr="0057776B">
        <w:rPr>
          <w:rFonts w:ascii="仿宋_GB2312" w:eastAsia="仿宋_GB2312" w:hAnsi="宋体" w:cs="仿宋_GB2312" w:hint="eastAsia"/>
          <w:sz w:val="32"/>
          <w:szCs w:val="32"/>
        </w:rPr>
        <w:t>。</w:t>
      </w:r>
    </w:p>
    <w:p w:rsidR="00EE75B2" w:rsidRDefault="00EE75B2" w:rsidP="00B073E3">
      <w:pPr>
        <w:widowControl/>
        <w:tabs>
          <w:tab w:val="left" w:pos="2205"/>
        </w:tabs>
        <w:spacing w:line="560" w:lineRule="exact"/>
        <w:ind w:firstLineChars="200" w:firstLine="640"/>
        <w:jc w:val="left"/>
        <w:rPr>
          <w:rFonts w:ascii="仿宋_GB2312" w:eastAsia="仿宋_GB2312" w:hAnsi="宋体" w:cs="Times New Roman"/>
          <w:sz w:val="32"/>
          <w:szCs w:val="32"/>
        </w:rPr>
      </w:pPr>
    </w:p>
    <w:p w:rsidR="00BF3DE9" w:rsidRPr="0057776B" w:rsidRDefault="00BF3DE9" w:rsidP="00B073E3">
      <w:pPr>
        <w:widowControl/>
        <w:tabs>
          <w:tab w:val="left" w:pos="2205"/>
        </w:tabs>
        <w:spacing w:line="560" w:lineRule="exact"/>
        <w:ind w:firstLineChars="200" w:firstLine="640"/>
        <w:jc w:val="left"/>
        <w:rPr>
          <w:rFonts w:ascii="仿宋_GB2312" w:eastAsia="仿宋_GB2312" w:hAnsi="宋体" w:cs="Times New Roman"/>
          <w:sz w:val="32"/>
          <w:szCs w:val="32"/>
        </w:rPr>
      </w:pPr>
    </w:p>
    <w:p w:rsidR="00EE75B2" w:rsidRDefault="00EE75B2" w:rsidP="00B073E3">
      <w:pPr>
        <w:widowControl/>
        <w:wordWrap w:val="0"/>
        <w:spacing w:line="560" w:lineRule="exact"/>
        <w:jc w:val="right"/>
        <w:rPr>
          <w:rFonts w:ascii="仿宋_GB2312" w:eastAsia="仿宋_GB2312" w:hAnsi="宋体" w:cs="仿宋_GB2312"/>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吉林师范大学学生工作部（处）</w:t>
      </w:r>
      <w:r>
        <w:rPr>
          <w:rFonts w:ascii="仿宋_GB2312" w:eastAsia="仿宋_GB2312" w:hAnsi="宋体" w:cs="仿宋_GB2312"/>
          <w:sz w:val="32"/>
          <w:szCs w:val="32"/>
        </w:rPr>
        <w:t xml:space="preserve">        </w:t>
      </w:r>
    </w:p>
    <w:p w:rsidR="00EE75B2" w:rsidRDefault="00EE75B2" w:rsidP="000A39C9">
      <w:pPr>
        <w:widowControl/>
        <w:wordWrap w:val="0"/>
        <w:spacing w:line="560" w:lineRule="exact"/>
        <w:jc w:val="right"/>
        <w:rPr>
          <w:rFonts w:ascii="Times New Roman" w:eastAsia="黑体" w:hAnsi="Times New Roman" w:cs="Times New Roman"/>
          <w:b/>
          <w:bCs/>
          <w:w w:val="66"/>
          <w:sz w:val="28"/>
          <w:szCs w:val="28"/>
        </w:rPr>
      </w:pPr>
      <w:r>
        <w:rPr>
          <w:rFonts w:ascii="仿宋_GB2312" w:eastAsia="仿宋_GB2312" w:hAnsi="宋体" w:cs="仿宋_GB2312"/>
          <w:sz w:val="32"/>
          <w:szCs w:val="32"/>
        </w:rPr>
        <w:t xml:space="preserve">   2014</w:t>
      </w:r>
      <w:r>
        <w:rPr>
          <w:rFonts w:ascii="仿宋_GB2312" w:eastAsia="仿宋_GB2312" w:hAnsi="宋体" w:cs="仿宋_GB2312" w:hint="eastAsia"/>
          <w:sz w:val="32"/>
          <w:szCs w:val="32"/>
        </w:rPr>
        <w:t>年</w:t>
      </w:r>
      <w:r>
        <w:rPr>
          <w:rFonts w:ascii="仿宋_GB2312" w:eastAsia="仿宋_GB2312" w:hAnsi="宋体" w:cs="仿宋_GB2312"/>
          <w:sz w:val="32"/>
          <w:szCs w:val="32"/>
        </w:rPr>
        <w:t>4</w:t>
      </w:r>
      <w:r>
        <w:rPr>
          <w:rFonts w:ascii="仿宋_GB2312" w:eastAsia="仿宋_GB2312" w:hAnsi="宋体" w:cs="仿宋_GB2312" w:hint="eastAsia"/>
          <w:sz w:val="32"/>
          <w:szCs w:val="32"/>
        </w:rPr>
        <w:t>月</w:t>
      </w:r>
      <w:r>
        <w:rPr>
          <w:rFonts w:ascii="仿宋_GB2312" w:eastAsia="仿宋_GB2312" w:hAnsi="宋体" w:cs="仿宋_GB2312"/>
          <w:sz w:val="32"/>
          <w:szCs w:val="32"/>
        </w:rPr>
        <w:t>8</w:t>
      </w:r>
      <w:r>
        <w:rPr>
          <w:rFonts w:ascii="仿宋_GB2312" w:eastAsia="仿宋_GB2312" w:hAnsi="宋体" w:cs="仿宋_GB2312" w:hint="eastAsia"/>
          <w:sz w:val="32"/>
          <w:szCs w:val="32"/>
        </w:rPr>
        <w:t>日</w:t>
      </w:r>
      <w:r>
        <w:rPr>
          <w:rFonts w:ascii="仿宋_GB2312" w:eastAsia="仿宋_GB2312" w:hAnsi="宋体" w:cs="仿宋_GB2312"/>
          <w:sz w:val="32"/>
          <w:szCs w:val="32"/>
        </w:rPr>
        <w:t xml:space="preserve">                </w:t>
      </w:r>
    </w:p>
    <w:sectPr w:rsidR="00EE75B2" w:rsidSect="00620D2F">
      <w:headerReference w:type="default" r:id="rId7"/>
      <w:footerReference w:type="default" r:id="rId8"/>
      <w:pgSz w:w="11906" w:h="16838"/>
      <w:pgMar w:top="2098" w:right="1588" w:bottom="158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72C" w:rsidRDefault="0078272C" w:rsidP="00A40BD9">
      <w:pPr>
        <w:rPr>
          <w:rFonts w:cs="Times New Roman"/>
        </w:rPr>
      </w:pPr>
      <w:r>
        <w:rPr>
          <w:rFonts w:cs="Times New Roman"/>
        </w:rPr>
        <w:separator/>
      </w:r>
    </w:p>
  </w:endnote>
  <w:endnote w:type="continuationSeparator" w:id="0">
    <w:p w:rsidR="0078272C" w:rsidRDefault="0078272C" w:rsidP="00A40BD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小标宋简体">
    <w:altName w:val="宋体-方正超大字符集"/>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B2" w:rsidRPr="00620D2F" w:rsidRDefault="002E74B7" w:rsidP="00B76CE2">
    <w:pPr>
      <w:pStyle w:val="a4"/>
      <w:framePr w:wrap="auto" w:vAnchor="text" w:hAnchor="margin" w:xAlign="center" w:y="1"/>
      <w:rPr>
        <w:rStyle w:val="a6"/>
        <w:rFonts w:ascii="宋体" w:cs="Times New Roman"/>
        <w:sz w:val="28"/>
        <w:szCs w:val="28"/>
      </w:rPr>
    </w:pPr>
    <w:r w:rsidRPr="00620D2F">
      <w:rPr>
        <w:rStyle w:val="a6"/>
        <w:rFonts w:ascii="宋体" w:hAnsi="宋体" w:cs="宋体"/>
        <w:sz w:val="28"/>
        <w:szCs w:val="28"/>
      </w:rPr>
      <w:fldChar w:fldCharType="begin"/>
    </w:r>
    <w:r w:rsidR="00EE75B2" w:rsidRPr="00620D2F">
      <w:rPr>
        <w:rStyle w:val="a6"/>
        <w:rFonts w:ascii="宋体" w:hAnsi="宋体" w:cs="宋体"/>
        <w:sz w:val="28"/>
        <w:szCs w:val="28"/>
      </w:rPr>
      <w:instrText xml:space="preserve">PAGE  </w:instrText>
    </w:r>
    <w:r w:rsidRPr="00620D2F">
      <w:rPr>
        <w:rStyle w:val="a6"/>
        <w:rFonts w:ascii="宋体" w:hAnsi="宋体" w:cs="宋体"/>
        <w:sz w:val="28"/>
        <w:szCs w:val="28"/>
      </w:rPr>
      <w:fldChar w:fldCharType="separate"/>
    </w:r>
    <w:r w:rsidR="000A39C9">
      <w:rPr>
        <w:rStyle w:val="a6"/>
        <w:rFonts w:ascii="宋体" w:hAnsi="宋体" w:cs="宋体"/>
        <w:noProof/>
        <w:sz w:val="28"/>
        <w:szCs w:val="28"/>
      </w:rPr>
      <w:t>- 4 -</w:t>
    </w:r>
    <w:r w:rsidRPr="00620D2F">
      <w:rPr>
        <w:rStyle w:val="a6"/>
        <w:rFonts w:ascii="宋体" w:hAnsi="宋体" w:cs="宋体"/>
        <w:sz w:val="28"/>
        <w:szCs w:val="28"/>
      </w:rPr>
      <w:fldChar w:fldCharType="end"/>
    </w:r>
  </w:p>
  <w:p w:rsidR="00EE75B2" w:rsidRDefault="00EE75B2">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72C" w:rsidRDefault="0078272C" w:rsidP="00A40BD9">
      <w:pPr>
        <w:rPr>
          <w:rFonts w:cs="Times New Roman"/>
        </w:rPr>
      </w:pPr>
      <w:r>
        <w:rPr>
          <w:rFonts w:cs="Times New Roman"/>
        </w:rPr>
        <w:separator/>
      </w:r>
    </w:p>
  </w:footnote>
  <w:footnote w:type="continuationSeparator" w:id="0">
    <w:p w:rsidR="0078272C" w:rsidRDefault="0078272C" w:rsidP="00A40BD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B2" w:rsidRDefault="00EE75B2" w:rsidP="00316989">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72614"/>
    <w:multiLevelType w:val="hybridMultilevel"/>
    <w:tmpl w:val="EECE0D10"/>
    <w:lvl w:ilvl="0" w:tplc="8D14E500">
      <w:start w:val="4"/>
      <w:numFmt w:val="japaneseCounting"/>
      <w:lvlText w:val="第%1章"/>
      <w:lvlJc w:val="left"/>
      <w:pPr>
        <w:tabs>
          <w:tab w:val="num" w:pos="1290"/>
        </w:tabs>
        <w:ind w:left="1290" w:hanging="129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0BD9"/>
    <w:rsid w:val="000034B4"/>
    <w:rsid w:val="00010EB3"/>
    <w:rsid w:val="00016C37"/>
    <w:rsid w:val="00016C84"/>
    <w:rsid w:val="000209FE"/>
    <w:rsid w:val="00024EF0"/>
    <w:rsid w:val="00037069"/>
    <w:rsid w:val="00053B89"/>
    <w:rsid w:val="00061A58"/>
    <w:rsid w:val="00070736"/>
    <w:rsid w:val="000A39C9"/>
    <w:rsid w:val="000C0C42"/>
    <w:rsid w:val="000C456F"/>
    <w:rsid w:val="000D18BB"/>
    <w:rsid w:val="000D19DD"/>
    <w:rsid w:val="000D3F95"/>
    <w:rsid w:val="000D4268"/>
    <w:rsid w:val="000D70F5"/>
    <w:rsid w:val="00110FBA"/>
    <w:rsid w:val="00114447"/>
    <w:rsid w:val="00142BC0"/>
    <w:rsid w:val="001435F2"/>
    <w:rsid w:val="00146B45"/>
    <w:rsid w:val="00153FF7"/>
    <w:rsid w:val="00171CA4"/>
    <w:rsid w:val="00176182"/>
    <w:rsid w:val="0018516B"/>
    <w:rsid w:val="00186E9D"/>
    <w:rsid w:val="001B1C65"/>
    <w:rsid w:val="001B58DF"/>
    <w:rsid w:val="001C27EA"/>
    <w:rsid w:val="001E11AA"/>
    <w:rsid w:val="001E47B9"/>
    <w:rsid w:val="001F2674"/>
    <w:rsid w:val="001F3656"/>
    <w:rsid w:val="0020462F"/>
    <w:rsid w:val="00204ABA"/>
    <w:rsid w:val="00206794"/>
    <w:rsid w:val="00216FEE"/>
    <w:rsid w:val="0022653D"/>
    <w:rsid w:val="00227CD2"/>
    <w:rsid w:val="002516BF"/>
    <w:rsid w:val="00252C88"/>
    <w:rsid w:val="002625BE"/>
    <w:rsid w:val="00264BA2"/>
    <w:rsid w:val="00264EFA"/>
    <w:rsid w:val="00265096"/>
    <w:rsid w:val="00270FF1"/>
    <w:rsid w:val="00271090"/>
    <w:rsid w:val="00283502"/>
    <w:rsid w:val="002A2C2A"/>
    <w:rsid w:val="002A75C2"/>
    <w:rsid w:val="002C0B30"/>
    <w:rsid w:val="002C63C6"/>
    <w:rsid w:val="002E04F5"/>
    <w:rsid w:val="002E0DA3"/>
    <w:rsid w:val="002E74B7"/>
    <w:rsid w:val="002F6E49"/>
    <w:rsid w:val="003009CD"/>
    <w:rsid w:val="00300D10"/>
    <w:rsid w:val="00312937"/>
    <w:rsid w:val="00314FE2"/>
    <w:rsid w:val="003157C5"/>
    <w:rsid w:val="00316989"/>
    <w:rsid w:val="00324E3D"/>
    <w:rsid w:val="003271D8"/>
    <w:rsid w:val="003523E2"/>
    <w:rsid w:val="003639DB"/>
    <w:rsid w:val="0036478E"/>
    <w:rsid w:val="00367DE0"/>
    <w:rsid w:val="00371B50"/>
    <w:rsid w:val="003836B0"/>
    <w:rsid w:val="00386336"/>
    <w:rsid w:val="003B2D63"/>
    <w:rsid w:val="003C0D19"/>
    <w:rsid w:val="003C1504"/>
    <w:rsid w:val="003C4873"/>
    <w:rsid w:val="003D183C"/>
    <w:rsid w:val="003E09FE"/>
    <w:rsid w:val="003E30BF"/>
    <w:rsid w:val="004039D2"/>
    <w:rsid w:val="004072B3"/>
    <w:rsid w:val="00410610"/>
    <w:rsid w:val="00423646"/>
    <w:rsid w:val="00426E8B"/>
    <w:rsid w:val="00427168"/>
    <w:rsid w:val="00445895"/>
    <w:rsid w:val="0044711F"/>
    <w:rsid w:val="00455169"/>
    <w:rsid w:val="00457FF6"/>
    <w:rsid w:val="0046776F"/>
    <w:rsid w:val="00470C91"/>
    <w:rsid w:val="004A482F"/>
    <w:rsid w:val="004B2A4A"/>
    <w:rsid w:val="004D3CB1"/>
    <w:rsid w:val="004D75FF"/>
    <w:rsid w:val="004D7900"/>
    <w:rsid w:val="004E26CA"/>
    <w:rsid w:val="004E4F56"/>
    <w:rsid w:val="004F110B"/>
    <w:rsid w:val="00517238"/>
    <w:rsid w:val="005200EC"/>
    <w:rsid w:val="00522787"/>
    <w:rsid w:val="0052707E"/>
    <w:rsid w:val="005363C2"/>
    <w:rsid w:val="00536DE7"/>
    <w:rsid w:val="00537CE4"/>
    <w:rsid w:val="00541B73"/>
    <w:rsid w:val="00554343"/>
    <w:rsid w:val="0056351F"/>
    <w:rsid w:val="00571B2E"/>
    <w:rsid w:val="0057776B"/>
    <w:rsid w:val="00585205"/>
    <w:rsid w:val="005A2D55"/>
    <w:rsid w:val="005A2F85"/>
    <w:rsid w:val="005A353B"/>
    <w:rsid w:val="005B448D"/>
    <w:rsid w:val="005C296B"/>
    <w:rsid w:val="005C3932"/>
    <w:rsid w:val="005C5822"/>
    <w:rsid w:val="005C5F44"/>
    <w:rsid w:val="005E2975"/>
    <w:rsid w:val="005E5D4B"/>
    <w:rsid w:val="006001F6"/>
    <w:rsid w:val="00601164"/>
    <w:rsid w:val="00602EE4"/>
    <w:rsid w:val="00605DD5"/>
    <w:rsid w:val="006109D3"/>
    <w:rsid w:val="00620D2F"/>
    <w:rsid w:val="006224A4"/>
    <w:rsid w:val="006409E3"/>
    <w:rsid w:val="00656074"/>
    <w:rsid w:val="006569D6"/>
    <w:rsid w:val="006705FD"/>
    <w:rsid w:val="00675DDA"/>
    <w:rsid w:val="006846C3"/>
    <w:rsid w:val="006852F2"/>
    <w:rsid w:val="00695777"/>
    <w:rsid w:val="006C6E0F"/>
    <w:rsid w:val="006F0FE8"/>
    <w:rsid w:val="00703FCE"/>
    <w:rsid w:val="00723002"/>
    <w:rsid w:val="0072642D"/>
    <w:rsid w:val="0073711F"/>
    <w:rsid w:val="00745C87"/>
    <w:rsid w:val="0075295B"/>
    <w:rsid w:val="00762885"/>
    <w:rsid w:val="00763999"/>
    <w:rsid w:val="0078128A"/>
    <w:rsid w:val="00781B76"/>
    <w:rsid w:val="0078272C"/>
    <w:rsid w:val="00790274"/>
    <w:rsid w:val="00790989"/>
    <w:rsid w:val="00797521"/>
    <w:rsid w:val="007A26C2"/>
    <w:rsid w:val="007B3521"/>
    <w:rsid w:val="007C3655"/>
    <w:rsid w:val="007E11CE"/>
    <w:rsid w:val="007F1BFC"/>
    <w:rsid w:val="007F607A"/>
    <w:rsid w:val="00802943"/>
    <w:rsid w:val="00805C50"/>
    <w:rsid w:val="00805D3E"/>
    <w:rsid w:val="008118FF"/>
    <w:rsid w:val="008167D2"/>
    <w:rsid w:val="00816B34"/>
    <w:rsid w:val="008201C2"/>
    <w:rsid w:val="00827B39"/>
    <w:rsid w:val="00842D66"/>
    <w:rsid w:val="00862DD6"/>
    <w:rsid w:val="00872431"/>
    <w:rsid w:val="0087780B"/>
    <w:rsid w:val="008812D0"/>
    <w:rsid w:val="00893660"/>
    <w:rsid w:val="008B4798"/>
    <w:rsid w:val="008B5929"/>
    <w:rsid w:val="008C25D8"/>
    <w:rsid w:val="008C265E"/>
    <w:rsid w:val="008D5B53"/>
    <w:rsid w:val="008D7DAF"/>
    <w:rsid w:val="008E2F0D"/>
    <w:rsid w:val="008E5108"/>
    <w:rsid w:val="008E78D5"/>
    <w:rsid w:val="008F2FE5"/>
    <w:rsid w:val="00902FBF"/>
    <w:rsid w:val="0090367B"/>
    <w:rsid w:val="009128AE"/>
    <w:rsid w:val="009149CD"/>
    <w:rsid w:val="009248CC"/>
    <w:rsid w:val="009263EA"/>
    <w:rsid w:val="00927F03"/>
    <w:rsid w:val="00953110"/>
    <w:rsid w:val="009555D8"/>
    <w:rsid w:val="00956692"/>
    <w:rsid w:val="009575EB"/>
    <w:rsid w:val="00964698"/>
    <w:rsid w:val="00966FA0"/>
    <w:rsid w:val="00977CEF"/>
    <w:rsid w:val="00983851"/>
    <w:rsid w:val="009850A8"/>
    <w:rsid w:val="00987099"/>
    <w:rsid w:val="009A4320"/>
    <w:rsid w:val="009B436E"/>
    <w:rsid w:val="009B4B85"/>
    <w:rsid w:val="009D3711"/>
    <w:rsid w:val="009E0E54"/>
    <w:rsid w:val="009E4B9D"/>
    <w:rsid w:val="009F4E2D"/>
    <w:rsid w:val="00A0259D"/>
    <w:rsid w:val="00A1178C"/>
    <w:rsid w:val="00A201AD"/>
    <w:rsid w:val="00A27821"/>
    <w:rsid w:val="00A350C7"/>
    <w:rsid w:val="00A375B7"/>
    <w:rsid w:val="00A40BD9"/>
    <w:rsid w:val="00A80241"/>
    <w:rsid w:val="00A835B9"/>
    <w:rsid w:val="00AA0BC8"/>
    <w:rsid w:val="00AA7EF0"/>
    <w:rsid w:val="00AB58F2"/>
    <w:rsid w:val="00AB7C8F"/>
    <w:rsid w:val="00AC6AEA"/>
    <w:rsid w:val="00AE17E6"/>
    <w:rsid w:val="00AE23FE"/>
    <w:rsid w:val="00AE363F"/>
    <w:rsid w:val="00AF404E"/>
    <w:rsid w:val="00AF45C1"/>
    <w:rsid w:val="00B073E3"/>
    <w:rsid w:val="00B21AB7"/>
    <w:rsid w:val="00B247F2"/>
    <w:rsid w:val="00B301AE"/>
    <w:rsid w:val="00B329AB"/>
    <w:rsid w:val="00B431F1"/>
    <w:rsid w:val="00B57D12"/>
    <w:rsid w:val="00B739E0"/>
    <w:rsid w:val="00B755BD"/>
    <w:rsid w:val="00B76CE2"/>
    <w:rsid w:val="00B77A97"/>
    <w:rsid w:val="00BB5F2A"/>
    <w:rsid w:val="00BC52FC"/>
    <w:rsid w:val="00BD6098"/>
    <w:rsid w:val="00BD68EA"/>
    <w:rsid w:val="00BE04C8"/>
    <w:rsid w:val="00BE2061"/>
    <w:rsid w:val="00BF3DE9"/>
    <w:rsid w:val="00BF3F88"/>
    <w:rsid w:val="00BF77F0"/>
    <w:rsid w:val="00C07D7F"/>
    <w:rsid w:val="00C21FD9"/>
    <w:rsid w:val="00C230ED"/>
    <w:rsid w:val="00C33CD8"/>
    <w:rsid w:val="00C37979"/>
    <w:rsid w:val="00C4046D"/>
    <w:rsid w:val="00C40A43"/>
    <w:rsid w:val="00C41721"/>
    <w:rsid w:val="00C43E03"/>
    <w:rsid w:val="00C43F4F"/>
    <w:rsid w:val="00C45197"/>
    <w:rsid w:val="00C457C2"/>
    <w:rsid w:val="00C50FDD"/>
    <w:rsid w:val="00C56CED"/>
    <w:rsid w:val="00C604FB"/>
    <w:rsid w:val="00C70AD1"/>
    <w:rsid w:val="00C76365"/>
    <w:rsid w:val="00C775EC"/>
    <w:rsid w:val="00C77AC1"/>
    <w:rsid w:val="00C77EB0"/>
    <w:rsid w:val="00C92665"/>
    <w:rsid w:val="00CA23F8"/>
    <w:rsid w:val="00CA33D6"/>
    <w:rsid w:val="00CA7290"/>
    <w:rsid w:val="00CB1463"/>
    <w:rsid w:val="00CB2C87"/>
    <w:rsid w:val="00CB6253"/>
    <w:rsid w:val="00CC0EBC"/>
    <w:rsid w:val="00CD3C33"/>
    <w:rsid w:val="00CD4623"/>
    <w:rsid w:val="00D04A59"/>
    <w:rsid w:val="00D05FD8"/>
    <w:rsid w:val="00D2447D"/>
    <w:rsid w:val="00D328CD"/>
    <w:rsid w:val="00D32D8B"/>
    <w:rsid w:val="00D3484D"/>
    <w:rsid w:val="00D4033C"/>
    <w:rsid w:val="00D4488C"/>
    <w:rsid w:val="00D50D82"/>
    <w:rsid w:val="00D65327"/>
    <w:rsid w:val="00D66A17"/>
    <w:rsid w:val="00D755F3"/>
    <w:rsid w:val="00D954C4"/>
    <w:rsid w:val="00D96AE5"/>
    <w:rsid w:val="00DB2AAD"/>
    <w:rsid w:val="00DC21F5"/>
    <w:rsid w:val="00DD4F59"/>
    <w:rsid w:val="00DF1C9B"/>
    <w:rsid w:val="00DF6916"/>
    <w:rsid w:val="00E05446"/>
    <w:rsid w:val="00E13C1B"/>
    <w:rsid w:val="00E35C43"/>
    <w:rsid w:val="00E5099E"/>
    <w:rsid w:val="00E56E51"/>
    <w:rsid w:val="00E574E9"/>
    <w:rsid w:val="00E64780"/>
    <w:rsid w:val="00E72E66"/>
    <w:rsid w:val="00E75224"/>
    <w:rsid w:val="00E755B3"/>
    <w:rsid w:val="00E777BD"/>
    <w:rsid w:val="00E848CB"/>
    <w:rsid w:val="00E852C1"/>
    <w:rsid w:val="00E915D5"/>
    <w:rsid w:val="00E92000"/>
    <w:rsid w:val="00EA4B02"/>
    <w:rsid w:val="00EA73EA"/>
    <w:rsid w:val="00EB2D4C"/>
    <w:rsid w:val="00EC6CD5"/>
    <w:rsid w:val="00EC7FEF"/>
    <w:rsid w:val="00ED1C81"/>
    <w:rsid w:val="00ED4287"/>
    <w:rsid w:val="00ED63CC"/>
    <w:rsid w:val="00EE75B2"/>
    <w:rsid w:val="00EF3774"/>
    <w:rsid w:val="00EF4044"/>
    <w:rsid w:val="00F166B1"/>
    <w:rsid w:val="00F30B5D"/>
    <w:rsid w:val="00F33351"/>
    <w:rsid w:val="00F40ECA"/>
    <w:rsid w:val="00F502C1"/>
    <w:rsid w:val="00F567DE"/>
    <w:rsid w:val="00F61A35"/>
    <w:rsid w:val="00F62F43"/>
    <w:rsid w:val="00F6562F"/>
    <w:rsid w:val="00F7348D"/>
    <w:rsid w:val="00F75C29"/>
    <w:rsid w:val="00F87B5F"/>
    <w:rsid w:val="00F93B99"/>
    <w:rsid w:val="00F9487E"/>
    <w:rsid w:val="00F95234"/>
    <w:rsid w:val="00FA620A"/>
    <w:rsid w:val="00FA7727"/>
    <w:rsid w:val="00FB38AE"/>
    <w:rsid w:val="00FC0574"/>
    <w:rsid w:val="00FC064E"/>
    <w:rsid w:val="00FE202B"/>
    <w:rsid w:val="00FF2D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268"/>
    <w:pPr>
      <w:widowControl w:val="0"/>
      <w:jc w:val="both"/>
    </w:pPr>
    <w:rPr>
      <w:rFonts w:cs="Calibri"/>
      <w:kern w:val="2"/>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40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40BD9"/>
    <w:rPr>
      <w:sz w:val="18"/>
      <w:szCs w:val="18"/>
    </w:rPr>
  </w:style>
  <w:style w:type="paragraph" w:styleId="a4">
    <w:name w:val="footer"/>
    <w:basedOn w:val="a"/>
    <w:link w:val="Char0"/>
    <w:uiPriority w:val="99"/>
    <w:semiHidden/>
    <w:rsid w:val="00A40BD9"/>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40BD9"/>
    <w:rPr>
      <w:sz w:val="18"/>
      <w:szCs w:val="18"/>
    </w:rPr>
  </w:style>
  <w:style w:type="character" w:styleId="a5">
    <w:name w:val="Strong"/>
    <w:basedOn w:val="a0"/>
    <w:uiPriority w:val="99"/>
    <w:qFormat/>
    <w:locked/>
    <w:rsid w:val="00265096"/>
    <w:rPr>
      <w:b/>
      <w:bCs/>
    </w:rPr>
  </w:style>
  <w:style w:type="character" w:styleId="a6">
    <w:name w:val="page number"/>
    <w:basedOn w:val="a0"/>
    <w:uiPriority w:val="99"/>
    <w:rsid w:val="00620D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1308</TotalTime>
  <Pages>4</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408</cp:revision>
  <cp:lastPrinted>2014-04-08T00:53:00Z</cp:lastPrinted>
  <dcterms:created xsi:type="dcterms:W3CDTF">2014-03-27T07:31:00Z</dcterms:created>
  <dcterms:modified xsi:type="dcterms:W3CDTF">2014-04-18T09:27:00Z</dcterms:modified>
</cp:coreProperties>
</file>